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EC231" w14:textId="77777777" w:rsidR="001F1B13" w:rsidRDefault="001F1B13" w:rsidP="00134A19">
      <w:pPr>
        <w:shd w:val="clear" w:color="auto" w:fill="FFFFFF"/>
        <w:spacing w:after="0" w:line="240" w:lineRule="auto"/>
        <w:rPr>
          <w:noProof/>
        </w:rPr>
      </w:pPr>
    </w:p>
    <w:p w14:paraId="08144C81" w14:textId="347175FF" w:rsidR="00234DCD" w:rsidRDefault="00C5564A" w:rsidP="00134A19">
      <w:pPr>
        <w:shd w:val="clear" w:color="auto" w:fill="FFFFFF"/>
        <w:spacing w:after="0" w:line="240" w:lineRule="auto"/>
        <w:rPr>
          <w:noProof/>
        </w:rPr>
      </w:pPr>
      <w:r>
        <w:rPr>
          <w:noProof/>
        </w:rPr>
        <mc:AlternateContent>
          <mc:Choice Requires="wps">
            <w:drawing>
              <wp:anchor distT="0" distB="0" distL="114300" distR="114300" simplePos="0" relativeHeight="251657728" behindDoc="0" locked="0" layoutInCell="1" allowOverlap="1" wp14:anchorId="35A69F59" wp14:editId="1E6F71E7">
                <wp:simplePos x="0" y="0"/>
                <wp:positionH relativeFrom="column">
                  <wp:posOffset>-1905</wp:posOffset>
                </wp:positionH>
                <wp:positionV relativeFrom="paragraph">
                  <wp:posOffset>1215390</wp:posOffset>
                </wp:positionV>
                <wp:extent cx="6879590" cy="85153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9590" cy="851535"/>
                        </a:xfrm>
                        <a:prstGeom prst="rect">
                          <a:avLst/>
                        </a:prstGeom>
                        <a:solidFill>
                          <a:srgbClr val="2E74B5"/>
                        </a:solidFill>
                        <a:ln>
                          <a:noFill/>
                        </a:ln>
                        <a:extLst>
                          <a:ext uri="{91240B29-F687-4F45-9708-019B960494DF}">
                            <a14:hiddenLine xmlns:a14="http://schemas.microsoft.com/office/drawing/2010/main" w="12700">
                              <a:solidFill>
                                <a:srgbClr val="7F7F7F"/>
                              </a:solidFill>
                              <a:miter lim="800000"/>
                              <a:headEnd/>
                              <a:tailEnd/>
                            </a14:hiddenLine>
                          </a:ext>
                        </a:extLst>
                      </wps:spPr>
                      <wps:txbx>
                        <w:txbxContent>
                          <w:p w14:paraId="4B18DCA3" w14:textId="17D94439" w:rsidR="0069594E" w:rsidRDefault="0069594E" w:rsidP="0069594E">
                            <w:pPr>
                              <w:pStyle w:val="NormalWeb"/>
                              <w:spacing w:before="0" w:beforeAutospacing="0" w:after="0" w:afterAutospacing="0"/>
                              <w:jc w:val="center"/>
                            </w:pPr>
                            <w:r>
                              <w:rPr>
                                <w:rFonts w:ascii="Calibri" w:hAnsi="Calibri" w:cs="Calibri"/>
                                <w:b/>
                                <w:bCs/>
                                <w:color w:val="FFFFFF"/>
                                <w:sz w:val="36"/>
                                <w:szCs w:val="36"/>
                              </w:rPr>
                              <w:t>2022 In</w:t>
                            </w:r>
                            <w:r w:rsidR="001E77BE">
                              <w:rPr>
                                <w:rFonts w:ascii="Calibri" w:hAnsi="Calibri" w:cs="Calibri"/>
                                <w:b/>
                                <w:bCs/>
                                <w:color w:val="FFFFFF"/>
                                <w:sz w:val="36"/>
                                <w:szCs w:val="36"/>
                              </w:rPr>
                              <w:t xml:space="preserve"> </w:t>
                            </w:r>
                            <w:proofErr w:type="gramStart"/>
                            <w:r>
                              <w:rPr>
                                <w:rFonts w:ascii="Calibri" w:hAnsi="Calibri" w:cs="Calibri"/>
                                <w:b/>
                                <w:bCs/>
                                <w:color w:val="FFFFFF"/>
                                <w:sz w:val="36"/>
                                <w:szCs w:val="36"/>
                              </w:rPr>
                              <w:t>The</w:t>
                            </w:r>
                            <w:proofErr w:type="gramEnd"/>
                            <w:r w:rsidR="001E77BE">
                              <w:rPr>
                                <w:rFonts w:ascii="Calibri" w:hAnsi="Calibri" w:cs="Calibri"/>
                                <w:b/>
                                <w:bCs/>
                                <w:color w:val="FFFFFF"/>
                                <w:sz w:val="36"/>
                                <w:szCs w:val="36"/>
                              </w:rPr>
                              <w:t xml:space="preserve"> </w:t>
                            </w:r>
                            <w:r>
                              <w:rPr>
                                <w:rFonts w:ascii="Calibri" w:hAnsi="Calibri" w:cs="Calibri"/>
                                <w:b/>
                                <w:bCs/>
                                <w:color w:val="FFFFFF"/>
                                <w:sz w:val="36"/>
                                <w:szCs w:val="36"/>
                              </w:rPr>
                              <w:t>Door/Legacy Harvest Foundation Scholarship </w:t>
                            </w:r>
                          </w:p>
                          <w:p w14:paraId="13D52771" w14:textId="77777777" w:rsidR="0069594E" w:rsidRDefault="0069594E" w:rsidP="0069594E">
                            <w:pPr>
                              <w:pStyle w:val="NormalWeb"/>
                              <w:spacing w:before="0" w:beforeAutospacing="0" w:after="0" w:afterAutospacing="0"/>
                            </w:pPr>
                            <w:r>
                              <w:rPr>
                                <w:rFonts w:ascii="Calibri" w:hAnsi="Calibri" w:cs="Calibri"/>
                                <w:b/>
                                <w:bCs/>
                                <w:color w:val="FFFFFF"/>
                                <w:sz w:val="36"/>
                                <w:szCs w:val="36"/>
                              </w:rPr>
                              <w:t>Calling All Graduating Georgia and Tennessee High School Seniors</w:t>
                            </w:r>
                          </w:p>
                          <w:p w14:paraId="2FA17AB6" w14:textId="21AB7E4C" w:rsidR="00234DCD" w:rsidRPr="000904DC" w:rsidRDefault="00234DCD" w:rsidP="00234DCD">
                            <w:pPr>
                              <w:jc w:val="center"/>
                              <w:rPr>
                                <w:b/>
                                <w:color w:val="FFFFFF"/>
                                <w:sz w:val="32"/>
                                <w:szCs w:val="32"/>
                              </w:rPr>
                            </w:pPr>
                            <w:r w:rsidRPr="009353D4">
                              <w:rPr>
                                <w:b/>
                                <w:color w:val="FFFFFF"/>
                                <w:sz w:val="48"/>
                                <w:szCs w:val="48"/>
                              </w:rPr>
                              <w:br/>
                            </w:r>
                            <w:r w:rsidRPr="000904DC">
                              <w:rPr>
                                <w:b/>
                                <w:color w:val="FFFFFF"/>
                                <w:sz w:val="32"/>
                                <w:szCs w:val="32"/>
                              </w:rPr>
                              <w:t xml:space="preserve">CALLING GRADUATING </w:t>
                            </w:r>
                            <w:r w:rsidR="00134A19">
                              <w:rPr>
                                <w:b/>
                                <w:color w:val="FFFFFF"/>
                                <w:sz w:val="32"/>
                                <w:szCs w:val="32"/>
                              </w:rPr>
                              <w:t xml:space="preserve">GEORGIA </w:t>
                            </w:r>
                            <w:r w:rsidRPr="000904DC">
                              <w:rPr>
                                <w:b/>
                                <w:color w:val="FFFFFF"/>
                                <w:sz w:val="32"/>
                                <w:szCs w:val="32"/>
                              </w:rPr>
                              <w:t>HIGH SCHOOL SENIORS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A69F59" id="Rectangle 1" o:spid="_x0000_s1026" style="position:absolute;margin-left:-.15pt;margin-top:95.7pt;width:541.7pt;height:6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S0hgIAAAkFAAAOAAAAZHJzL2Uyb0RvYy54bWysVNuO2yAQfa/Uf0C8Z32pc7EVZ7XZ3VSV&#10;tu2q234AARyjYqBA4myr/nsHnGST9qWqmkiYgeFw5swM8+t9J9GOWye0qnF2lWLEFdVMqE2Nv3xe&#10;jWYYOU8UI1IrXuNn7vD14vWreW8qnutWS8YtAhDlqt7UuPXeVEniaMs74q604Qo2G2074sG0m4RZ&#10;0gN6J5M8TSdJry0zVlPuHKzeDZt4EfGbhlP/sWkc90jWGLj5ONo4rsOYLOak2lhiWkEPNMg/sOiI&#10;UHDpCeqOeIK2VvwB1QlqtdONv6K6S3TTCMpjDBBNlv4WzVNLDI+xgDjOnGRy/w+Wftg9WiRYjScY&#10;KdJBij6BaERtJEdZkKc3rgKvJ/NoQ4DOPGj61SGlb1vw4jfW6r7lhAGp6J9cHAiGg6No3b/XDNDJ&#10;1uuo1L6xXQAEDdA+JuT5lBC+94jC4mQ2Lccl5I3C3mycjd+MA6WEVMfTxjr/lusOhUmNLXCP6GT3&#10;4PzgenSJ7LUUbCWkjIbdrG+lRTsCxZHfT4vlEd2du0kVnJUOxwbEYQVIwh1hL9CNyf5RZnmRLvNy&#10;tALqo2JVjEflNJ2N0qxclpO0KIu71c9AMCuqVjDG1YNQ/Fh4WfF3iT20wFAysfRQD+rn0zSNwV/Q&#10;d+dRTlfhf9Dwwq0THhpRig6ETsNvaI2Q2XvFIG5SeSLkME8u+ceMgAjHb5Ql1kFI/VBCfr/eA0qo&#10;h7Vmz1ARVkPCILfwesCk1fY7Rj10Yo3dty2xHCP5TkFVlVlRhNaNRjGe5mDY8531+Q5RFKBqTL3F&#10;aDBu/dDwW2PFpoW7sqiS0jdQi42IZfLCC4IIBvRbDOfwNoSGPrej18sLtvgFAAD//wMAUEsDBBQA&#10;BgAIAAAAIQD/CVVb4AAAAAoBAAAPAAAAZHJzL2Rvd25yZXYueG1sTI/NTsMwEITvSLyDtUjcWueH&#10;ViXEqRBSLxUX2qoSNzfexhHxOthOmvL0uCc4zs5o5ttyPZmOjeh8a0lAOk+AIdVWtdQIOOw3sxUw&#10;HyQp2VlCAVf0sK7u70pZKHuhDxx3oWGxhHwhBegQ+oJzX2s00s9tjxS9s3VGhihdw5WTl1huOp4l&#10;yZIb2VJc0LLHN431124wAt6X2bDV5/G44QN9fhtUtftRQjw+TK8vwAJO4S8MN/yIDlVkOtmBlGed&#10;gFkeg/H8nD4Bu/nJKk+BnQTk2WIBvCr5/xeqXwAAAP//AwBQSwECLQAUAAYACAAAACEAtoM4kv4A&#10;AADhAQAAEwAAAAAAAAAAAAAAAAAAAAAAW0NvbnRlbnRfVHlwZXNdLnhtbFBLAQItABQABgAIAAAA&#10;IQA4/SH/1gAAAJQBAAALAAAAAAAAAAAAAAAAAC8BAABfcmVscy8ucmVsc1BLAQItABQABgAIAAAA&#10;IQAf7WS0hgIAAAkFAAAOAAAAAAAAAAAAAAAAAC4CAABkcnMvZTJvRG9jLnhtbFBLAQItABQABgAI&#10;AAAAIQD/CVVb4AAAAAoBAAAPAAAAAAAAAAAAAAAAAOAEAABkcnMvZG93bnJldi54bWxQSwUGAAAA&#10;AAQABADzAAAA7QUAAAAA&#10;" fillcolor="#2e74b5" stroked="f" strokecolor="#7f7f7f" strokeweight="1pt">
                <v:textbox>
                  <w:txbxContent>
                    <w:p w14:paraId="4B18DCA3" w14:textId="17D94439" w:rsidR="0069594E" w:rsidRDefault="0069594E" w:rsidP="0069594E">
                      <w:pPr>
                        <w:pStyle w:val="NormalWeb"/>
                        <w:spacing w:before="0" w:beforeAutospacing="0" w:after="0" w:afterAutospacing="0"/>
                        <w:jc w:val="center"/>
                      </w:pPr>
                      <w:r>
                        <w:rPr>
                          <w:rFonts w:ascii="Calibri" w:hAnsi="Calibri" w:cs="Calibri"/>
                          <w:b/>
                          <w:bCs/>
                          <w:color w:val="FFFFFF"/>
                          <w:sz w:val="36"/>
                          <w:szCs w:val="36"/>
                        </w:rPr>
                        <w:t>2022 In</w:t>
                      </w:r>
                      <w:r w:rsidR="001E77BE">
                        <w:rPr>
                          <w:rFonts w:ascii="Calibri" w:hAnsi="Calibri" w:cs="Calibri"/>
                          <w:b/>
                          <w:bCs/>
                          <w:color w:val="FFFFFF"/>
                          <w:sz w:val="36"/>
                          <w:szCs w:val="36"/>
                        </w:rPr>
                        <w:t xml:space="preserve"> </w:t>
                      </w:r>
                      <w:proofErr w:type="gramStart"/>
                      <w:r>
                        <w:rPr>
                          <w:rFonts w:ascii="Calibri" w:hAnsi="Calibri" w:cs="Calibri"/>
                          <w:b/>
                          <w:bCs/>
                          <w:color w:val="FFFFFF"/>
                          <w:sz w:val="36"/>
                          <w:szCs w:val="36"/>
                        </w:rPr>
                        <w:t>The</w:t>
                      </w:r>
                      <w:proofErr w:type="gramEnd"/>
                      <w:r w:rsidR="001E77BE">
                        <w:rPr>
                          <w:rFonts w:ascii="Calibri" w:hAnsi="Calibri" w:cs="Calibri"/>
                          <w:b/>
                          <w:bCs/>
                          <w:color w:val="FFFFFF"/>
                          <w:sz w:val="36"/>
                          <w:szCs w:val="36"/>
                        </w:rPr>
                        <w:t xml:space="preserve"> </w:t>
                      </w:r>
                      <w:r>
                        <w:rPr>
                          <w:rFonts w:ascii="Calibri" w:hAnsi="Calibri" w:cs="Calibri"/>
                          <w:b/>
                          <w:bCs/>
                          <w:color w:val="FFFFFF"/>
                          <w:sz w:val="36"/>
                          <w:szCs w:val="36"/>
                        </w:rPr>
                        <w:t>Door/Legacy Harvest Foundation Scholarship </w:t>
                      </w:r>
                    </w:p>
                    <w:p w14:paraId="13D52771" w14:textId="77777777" w:rsidR="0069594E" w:rsidRDefault="0069594E" w:rsidP="0069594E">
                      <w:pPr>
                        <w:pStyle w:val="NormalWeb"/>
                        <w:spacing w:before="0" w:beforeAutospacing="0" w:after="0" w:afterAutospacing="0"/>
                      </w:pPr>
                      <w:r>
                        <w:rPr>
                          <w:rFonts w:ascii="Calibri" w:hAnsi="Calibri" w:cs="Calibri"/>
                          <w:b/>
                          <w:bCs/>
                          <w:color w:val="FFFFFF"/>
                          <w:sz w:val="36"/>
                          <w:szCs w:val="36"/>
                        </w:rPr>
                        <w:t>Calling All Graduating Georgia and Tennessee High School Seniors</w:t>
                      </w:r>
                    </w:p>
                    <w:p w14:paraId="2FA17AB6" w14:textId="21AB7E4C" w:rsidR="00234DCD" w:rsidRPr="000904DC" w:rsidRDefault="00234DCD" w:rsidP="00234DCD">
                      <w:pPr>
                        <w:jc w:val="center"/>
                        <w:rPr>
                          <w:b/>
                          <w:color w:val="FFFFFF"/>
                          <w:sz w:val="32"/>
                          <w:szCs w:val="32"/>
                        </w:rPr>
                      </w:pPr>
                      <w:r w:rsidRPr="009353D4">
                        <w:rPr>
                          <w:b/>
                          <w:color w:val="FFFFFF"/>
                          <w:sz w:val="48"/>
                          <w:szCs w:val="48"/>
                        </w:rPr>
                        <w:br/>
                      </w:r>
                      <w:r w:rsidRPr="000904DC">
                        <w:rPr>
                          <w:b/>
                          <w:color w:val="FFFFFF"/>
                          <w:sz w:val="32"/>
                          <w:szCs w:val="32"/>
                        </w:rPr>
                        <w:t xml:space="preserve">CALLING GRADUATING </w:t>
                      </w:r>
                      <w:r w:rsidR="00134A19">
                        <w:rPr>
                          <w:b/>
                          <w:color w:val="FFFFFF"/>
                          <w:sz w:val="32"/>
                          <w:szCs w:val="32"/>
                        </w:rPr>
                        <w:t xml:space="preserve">GEORGIA </w:t>
                      </w:r>
                      <w:r w:rsidRPr="000904DC">
                        <w:rPr>
                          <w:b/>
                          <w:color w:val="FFFFFF"/>
                          <w:sz w:val="32"/>
                          <w:szCs w:val="32"/>
                        </w:rPr>
                        <w:t>HIGH SCHOOL SENIORS</w:t>
                      </w:r>
                    </w:p>
                  </w:txbxContent>
                </v:textbox>
              </v:rect>
            </w:pict>
          </mc:Fallback>
        </mc:AlternateContent>
      </w:r>
      <w:r>
        <w:rPr>
          <w:noProof/>
        </w:rPr>
        <w:drawing>
          <wp:anchor distT="0" distB="0" distL="114300" distR="114300" simplePos="0" relativeHeight="251656704" behindDoc="0" locked="0" layoutInCell="1" allowOverlap="1" wp14:anchorId="12613122" wp14:editId="41BE69BC">
            <wp:simplePos x="0" y="0"/>
            <wp:positionH relativeFrom="column">
              <wp:posOffset>5305425</wp:posOffset>
            </wp:positionH>
            <wp:positionV relativeFrom="paragraph">
              <wp:posOffset>-24130</wp:posOffset>
            </wp:positionV>
            <wp:extent cx="1724025" cy="991870"/>
            <wp:effectExtent l="0" t="0" r="0" b="0"/>
            <wp:wrapNone/>
            <wp:docPr id="5" name="Picture 3" descr="th9DBDWS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9DBDWS4K"/>
                    <pic:cNvPicPr>
                      <a:picLocks noChangeAspect="1" noChangeArrowheads="1"/>
                    </pic:cNvPicPr>
                  </pic:nvPicPr>
                  <pic:blipFill>
                    <a:blip r:embed="rId8">
                      <a:extLst>
                        <a:ext uri="{28A0092B-C50C-407E-A947-70E740481C1C}">
                          <a14:useLocalDpi xmlns:a14="http://schemas.microsoft.com/office/drawing/2010/main" val="0"/>
                        </a:ext>
                      </a:extLst>
                    </a:blip>
                    <a:srcRect b="23206"/>
                    <a:stretch>
                      <a:fillRect/>
                    </a:stretch>
                  </pic:blipFill>
                  <pic:spPr bwMode="auto">
                    <a:xfrm>
                      <a:off x="0" y="0"/>
                      <a:ext cx="1724025" cy="991870"/>
                    </a:xfrm>
                    <a:prstGeom prst="rect">
                      <a:avLst/>
                    </a:prstGeom>
                    <a:noFill/>
                  </pic:spPr>
                </pic:pic>
              </a:graphicData>
            </a:graphic>
            <wp14:sizeRelH relativeFrom="page">
              <wp14:pctWidth>0</wp14:pctWidth>
            </wp14:sizeRelH>
            <wp14:sizeRelV relativeFrom="page">
              <wp14:pctHeight>0</wp14:pctHeight>
            </wp14:sizeRelV>
          </wp:anchor>
        </w:drawing>
      </w:r>
      <w:r w:rsidR="001F1B13">
        <w:rPr>
          <w:noProof/>
        </w:rPr>
        <w:t xml:space="preserve">   </w:t>
      </w:r>
      <w:r>
        <w:rPr>
          <w:noProof/>
        </w:rPr>
        <w:drawing>
          <wp:inline distT="0" distB="0" distL="0" distR="0" wp14:anchorId="3AE453D4" wp14:editId="5BB0EAC7">
            <wp:extent cx="1590675" cy="457200"/>
            <wp:effectExtent l="0" t="0" r="0" b="0"/>
            <wp:docPr id="1" name="Picture 1" descr="IN THE-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THE-logo-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457200"/>
                    </a:xfrm>
                    <a:prstGeom prst="rect">
                      <a:avLst/>
                    </a:prstGeom>
                    <a:noFill/>
                    <a:ln>
                      <a:noFill/>
                    </a:ln>
                  </pic:spPr>
                </pic:pic>
              </a:graphicData>
            </a:graphic>
          </wp:inline>
        </w:drawing>
      </w:r>
      <w:r w:rsidR="001F1B13">
        <w:rPr>
          <w:noProof/>
        </w:rPr>
        <w:t xml:space="preserve">           </w:t>
      </w:r>
      <w:r>
        <w:rPr>
          <w:noProof/>
        </w:rPr>
        <w:drawing>
          <wp:inline distT="0" distB="0" distL="0" distR="0" wp14:anchorId="6FACBD68" wp14:editId="2FD994F2">
            <wp:extent cx="2600325" cy="781050"/>
            <wp:effectExtent l="0" t="0" r="0" b="0"/>
            <wp:docPr id="2" name="Picture 2" descr="legacy Harvest 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acy Harvest Foundation-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781050"/>
                    </a:xfrm>
                    <a:prstGeom prst="rect">
                      <a:avLst/>
                    </a:prstGeom>
                    <a:noFill/>
                    <a:ln>
                      <a:noFill/>
                    </a:ln>
                  </pic:spPr>
                </pic:pic>
              </a:graphicData>
            </a:graphic>
          </wp:inline>
        </w:drawing>
      </w:r>
    </w:p>
    <w:p w14:paraId="0DC7AA7D" w14:textId="433C970C" w:rsidR="00234DCD" w:rsidRDefault="00234DCD" w:rsidP="00234DCD">
      <w:pPr>
        <w:spacing w:after="0" w:line="240" w:lineRule="auto"/>
      </w:pPr>
    </w:p>
    <w:p w14:paraId="3FE424AC" w14:textId="77777777" w:rsidR="00234DCD" w:rsidRDefault="00234DCD" w:rsidP="00234DCD">
      <w:pPr>
        <w:spacing w:after="0" w:line="240" w:lineRule="auto"/>
      </w:pPr>
    </w:p>
    <w:p w14:paraId="2E5FBB38" w14:textId="77777777" w:rsidR="00234DCD" w:rsidRDefault="00234DCD" w:rsidP="00234DCD">
      <w:pPr>
        <w:spacing w:after="0" w:line="240" w:lineRule="auto"/>
      </w:pPr>
    </w:p>
    <w:p w14:paraId="299E19EE" w14:textId="77777777" w:rsidR="00234DCD" w:rsidRDefault="00234DCD" w:rsidP="00234DCD">
      <w:pPr>
        <w:spacing w:after="0" w:line="240" w:lineRule="auto"/>
      </w:pPr>
    </w:p>
    <w:p w14:paraId="315576FC" w14:textId="77777777" w:rsidR="00234DCD" w:rsidRDefault="00234DCD" w:rsidP="00234DCD">
      <w:pPr>
        <w:spacing w:after="0" w:line="240" w:lineRule="auto"/>
      </w:pPr>
    </w:p>
    <w:p w14:paraId="36C26BE0" w14:textId="37F9E444" w:rsidR="00234DCD" w:rsidRPr="0077622F" w:rsidRDefault="00134A19" w:rsidP="00234DCD">
      <w:pPr>
        <w:spacing w:after="0" w:line="240" w:lineRule="auto"/>
        <w:rPr>
          <w:sz w:val="24"/>
          <w:szCs w:val="24"/>
        </w:rPr>
      </w:pPr>
      <w:r>
        <w:rPr>
          <w:sz w:val="24"/>
          <w:szCs w:val="24"/>
        </w:rPr>
        <w:t>IN THE DOOR</w:t>
      </w:r>
      <w:r w:rsidR="00234DCD" w:rsidRPr="0077622F">
        <w:rPr>
          <w:sz w:val="24"/>
          <w:szCs w:val="24"/>
        </w:rPr>
        <w:t xml:space="preserve"> will select</w:t>
      </w:r>
      <w:r w:rsidR="00234DCD" w:rsidRPr="0077622F">
        <w:rPr>
          <w:b/>
          <w:i/>
          <w:sz w:val="24"/>
          <w:szCs w:val="24"/>
        </w:rPr>
        <w:t xml:space="preserve"> </w:t>
      </w:r>
      <w:r>
        <w:rPr>
          <w:b/>
          <w:i/>
          <w:sz w:val="24"/>
          <w:szCs w:val="24"/>
        </w:rPr>
        <w:t xml:space="preserve">2 </w:t>
      </w:r>
      <w:r w:rsidR="00234DCD" w:rsidRPr="0077622F">
        <w:rPr>
          <w:b/>
          <w:i/>
          <w:sz w:val="24"/>
          <w:szCs w:val="24"/>
        </w:rPr>
        <w:t>graduating seniors</w:t>
      </w:r>
      <w:r w:rsidR="00234DCD" w:rsidRPr="0077622F">
        <w:rPr>
          <w:sz w:val="24"/>
          <w:szCs w:val="24"/>
        </w:rPr>
        <w:t xml:space="preserve"> to receive a scholarship. College</w:t>
      </w:r>
      <w:r w:rsidR="009565D4" w:rsidRPr="0077622F">
        <w:rPr>
          <w:sz w:val="24"/>
          <w:szCs w:val="24"/>
        </w:rPr>
        <w:t>-</w:t>
      </w:r>
      <w:r w:rsidR="00460EA5">
        <w:rPr>
          <w:sz w:val="24"/>
          <w:szCs w:val="24"/>
        </w:rPr>
        <w:t>bound seniors who attend</w:t>
      </w:r>
      <w:r w:rsidR="00234DCD" w:rsidRPr="0077622F">
        <w:rPr>
          <w:sz w:val="24"/>
          <w:szCs w:val="24"/>
        </w:rPr>
        <w:t xml:space="preserve"> </w:t>
      </w:r>
      <w:r w:rsidR="00251822">
        <w:rPr>
          <w:sz w:val="24"/>
          <w:szCs w:val="24"/>
        </w:rPr>
        <w:t>Georgia</w:t>
      </w:r>
      <w:r w:rsidR="00FA21C0">
        <w:rPr>
          <w:sz w:val="24"/>
          <w:szCs w:val="24"/>
        </w:rPr>
        <w:t xml:space="preserve"> or Tennessee</w:t>
      </w:r>
      <w:r w:rsidR="00251822">
        <w:rPr>
          <w:sz w:val="24"/>
          <w:szCs w:val="24"/>
        </w:rPr>
        <w:t xml:space="preserve"> High </w:t>
      </w:r>
      <w:r w:rsidR="00234DCD" w:rsidRPr="0077622F">
        <w:rPr>
          <w:sz w:val="24"/>
          <w:szCs w:val="24"/>
        </w:rPr>
        <w:t>School</w:t>
      </w:r>
      <w:r w:rsidR="00251822">
        <w:rPr>
          <w:sz w:val="24"/>
          <w:szCs w:val="24"/>
        </w:rPr>
        <w:t xml:space="preserve">s </w:t>
      </w:r>
      <w:r w:rsidR="00234DCD" w:rsidRPr="0077622F">
        <w:rPr>
          <w:sz w:val="24"/>
          <w:szCs w:val="24"/>
        </w:rPr>
        <w:t xml:space="preserve">are eligible to apply for a scholarship that is worth $500. </w:t>
      </w:r>
    </w:p>
    <w:p w14:paraId="5BB15168" w14:textId="77777777" w:rsidR="00234DCD" w:rsidRPr="0077622F" w:rsidRDefault="00234DCD" w:rsidP="00234DCD">
      <w:pPr>
        <w:spacing w:after="0" w:line="240" w:lineRule="auto"/>
        <w:rPr>
          <w:sz w:val="24"/>
          <w:szCs w:val="24"/>
        </w:rPr>
      </w:pPr>
    </w:p>
    <w:p w14:paraId="3C8CE53D" w14:textId="6FD62564" w:rsidR="00234DCD" w:rsidRPr="0077622F" w:rsidRDefault="00234DCD" w:rsidP="00234DCD">
      <w:pPr>
        <w:spacing w:after="0" w:line="240" w:lineRule="auto"/>
        <w:rPr>
          <w:b/>
          <w:i/>
          <w:sz w:val="24"/>
          <w:szCs w:val="24"/>
        </w:rPr>
      </w:pPr>
      <w:r w:rsidRPr="0077622F">
        <w:rPr>
          <w:sz w:val="24"/>
          <w:szCs w:val="24"/>
        </w:rPr>
        <w:t xml:space="preserve">Eligible students </w:t>
      </w:r>
      <w:r w:rsidR="00AF1A5F">
        <w:rPr>
          <w:sz w:val="24"/>
          <w:szCs w:val="24"/>
        </w:rPr>
        <w:t>must</w:t>
      </w:r>
      <w:r w:rsidR="00AF1A5F" w:rsidRPr="0077622F">
        <w:rPr>
          <w:sz w:val="24"/>
          <w:szCs w:val="24"/>
        </w:rPr>
        <w:t xml:space="preserve"> </w:t>
      </w:r>
      <w:r w:rsidRPr="0077622F">
        <w:rPr>
          <w:sz w:val="24"/>
          <w:szCs w:val="24"/>
        </w:rPr>
        <w:t xml:space="preserve">submit an original </w:t>
      </w:r>
      <w:r w:rsidRPr="0077622F">
        <w:rPr>
          <w:b/>
          <w:i/>
          <w:sz w:val="24"/>
          <w:szCs w:val="24"/>
        </w:rPr>
        <w:t xml:space="preserve">essay, </w:t>
      </w:r>
      <w:r w:rsidR="00D17CCB">
        <w:rPr>
          <w:b/>
          <w:i/>
          <w:sz w:val="24"/>
          <w:szCs w:val="24"/>
        </w:rPr>
        <w:t>typed</w:t>
      </w:r>
      <w:r w:rsidRPr="0077622F">
        <w:rPr>
          <w:b/>
          <w:i/>
          <w:sz w:val="24"/>
          <w:szCs w:val="24"/>
        </w:rPr>
        <w:t xml:space="preserve"> in English,</w:t>
      </w:r>
      <w:r w:rsidRPr="0077622F">
        <w:rPr>
          <w:sz w:val="24"/>
          <w:szCs w:val="24"/>
        </w:rPr>
        <w:t xml:space="preserve"> of at least 300 but no more than 500 words,</w:t>
      </w:r>
      <w:r w:rsidRPr="0077622F">
        <w:rPr>
          <w:b/>
          <w:sz w:val="24"/>
          <w:szCs w:val="24"/>
        </w:rPr>
        <w:t xml:space="preserve"> OR</w:t>
      </w:r>
      <w:r w:rsidRPr="0077622F">
        <w:rPr>
          <w:sz w:val="24"/>
          <w:szCs w:val="24"/>
        </w:rPr>
        <w:t xml:space="preserve"> submit a 2-minute </w:t>
      </w:r>
      <w:r w:rsidRPr="0077622F">
        <w:rPr>
          <w:b/>
          <w:i/>
          <w:sz w:val="24"/>
          <w:szCs w:val="24"/>
        </w:rPr>
        <w:t>video presentation, in English.</w:t>
      </w:r>
      <w:r w:rsidR="009565D4" w:rsidRPr="0077622F">
        <w:rPr>
          <w:b/>
          <w:i/>
          <w:sz w:val="24"/>
          <w:szCs w:val="24"/>
        </w:rPr>
        <w:t xml:space="preserve"> </w:t>
      </w:r>
    </w:p>
    <w:p w14:paraId="5B754FC3" w14:textId="77777777" w:rsidR="001E77BE" w:rsidRDefault="001E77BE" w:rsidP="001727E2">
      <w:pPr>
        <w:spacing w:line="240" w:lineRule="auto"/>
        <w:rPr>
          <w:sz w:val="24"/>
          <w:szCs w:val="24"/>
        </w:rPr>
      </w:pPr>
    </w:p>
    <w:p w14:paraId="1E91BA24" w14:textId="552AB35E" w:rsidR="00701B83" w:rsidRPr="001727E2" w:rsidRDefault="007B12F0" w:rsidP="001727E2">
      <w:pPr>
        <w:spacing w:line="240" w:lineRule="auto"/>
        <w:rPr>
          <w:sz w:val="26"/>
          <w:szCs w:val="26"/>
        </w:rPr>
      </w:pPr>
      <w:r>
        <w:rPr>
          <w:b/>
          <w:i/>
          <w:sz w:val="26"/>
          <w:szCs w:val="26"/>
        </w:rPr>
        <w:t xml:space="preserve">  (</w:t>
      </w:r>
      <w:r w:rsidR="001E77BE">
        <w:rPr>
          <w:b/>
          <w:i/>
          <w:sz w:val="26"/>
          <w:szCs w:val="26"/>
        </w:rPr>
        <w:t>2)</w:t>
      </w:r>
      <w:r w:rsidR="00894200">
        <w:rPr>
          <w:b/>
          <w:i/>
          <w:sz w:val="26"/>
          <w:szCs w:val="26"/>
        </w:rPr>
        <w:t xml:space="preserve"> </w:t>
      </w:r>
      <w:r w:rsidR="00C71FA4" w:rsidRPr="00C71FA4">
        <w:rPr>
          <w:sz w:val="26"/>
          <w:szCs w:val="26"/>
        </w:rPr>
        <w:t>Scholarships</w:t>
      </w:r>
      <w:r w:rsidR="00701B83" w:rsidRPr="001727E2">
        <w:rPr>
          <w:sz w:val="26"/>
          <w:szCs w:val="26"/>
        </w:rPr>
        <w:t xml:space="preserve"> will be awar</w:t>
      </w:r>
      <w:r w:rsidR="00F23941">
        <w:rPr>
          <w:sz w:val="26"/>
          <w:szCs w:val="26"/>
        </w:rPr>
        <w:t>ded on the topic of</w:t>
      </w:r>
      <w:r w:rsidR="00701B83" w:rsidRPr="001727E2">
        <w:rPr>
          <w:sz w:val="26"/>
          <w:szCs w:val="26"/>
        </w:rPr>
        <w:t xml:space="preserve"> entrepreneurship;</w:t>
      </w:r>
    </w:p>
    <w:p w14:paraId="01B924F2" w14:textId="647C6115" w:rsidR="00234DCD" w:rsidRPr="00251822" w:rsidRDefault="000A5B9B" w:rsidP="001727E2">
      <w:pPr>
        <w:spacing w:line="240" w:lineRule="auto"/>
        <w:rPr>
          <w:b/>
          <w:i/>
          <w:sz w:val="26"/>
          <w:szCs w:val="26"/>
        </w:rPr>
      </w:pPr>
      <w:r>
        <w:rPr>
          <w:b/>
          <w:i/>
          <w:sz w:val="26"/>
          <w:szCs w:val="26"/>
        </w:rPr>
        <w:t xml:space="preserve">  (</w:t>
      </w:r>
      <w:r w:rsidR="00251822">
        <w:rPr>
          <w:b/>
          <w:i/>
          <w:sz w:val="26"/>
          <w:szCs w:val="26"/>
        </w:rPr>
        <w:t>1</w:t>
      </w:r>
      <w:r w:rsidR="00701B83" w:rsidRPr="001727E2">
        <w:rPr>
          <w:b/>
          <w:i/>
          <w:sz w:val="26"/>
          <w:szCs w:val="26"/>
        </w:rPr>
        <w:t>)</w:t>
      </w:r>
      <w:r w:rsidR="00251822">
        <w:rPr>
          <w:b/>
          <w:i/>
          <w:sz w:val="26"/>
          <w:szCs w:val="26"/>
        </w:rPr>
        <w:t xml:space="preserve"> </w:t>
      </w:r>
      <w:r w:rsidR="00C71FA4" w:rsidRPr="00C71FA4">
        <w:rPr>
          <w:sz w:val="26"/>
          <w:szCs w:val="26"/>
        </w:rPr>
        <w:t>Scholarships</w:t>
      </w:r>
      <w:r w:rsidR="00234DCD" w:rsidRPr="001727E2">
        <w:rPr>
          <w:sz w:val="26"/>
          <w:szCs w:val="26"/>
        </w:rPr>
        <w:t xml:space="preserve"> will be awarded on the topic of </w:t>
      </w:r>
      <w:r w:rsidR="00251822">
        <w:rPr>
          <w:sz w:val="26"/>
          <w:szCs w:val="26"/>
        </w:rPr>
        <w:t>Community Engagement</w:t>
      </w:r>
      <w:r w:rsidR="00F23941">
        <w:rPr>
          <w:sz w:val="26"/>
          <w:szCs w:val="26"/>
        </w:rPr>
        <w:t>;</w:t>
      </w:r>
    </w:p>
    <w:p w14:paraId="25C3158A" w14:textId="77777777" w:rsidR="00DC1985" w:rsidRDefault="00DC1985" w:rsidP="00234DCD">
      <w:pPr>
        <w:spacing w:after="0" w:line="240" w:lineRule="auto"/>
      </w:pPr>
    </w:p>
    <w:p w14:paraId="481E1C9C" w14:textId="0C7680C0" w:rsidR="00234DCD" w:rsidRDefault="00C5564A" w:rsidP="00234DCD">
      <w:pPr>
        <w:spacing w:after="0" w:line="240" w:lineRule="auto"/>
      </w:pPr>
      <w:r>
        <w:rPr>
          <w:noProof/>
        </w:rPr>
        <mc:AlternateContent>
          <mc:Choice Requires="wps">
            <w:drawing>
              <wp:anchor distT="0" distB="0" distL="114300" distR="114300" simplePos="0" relativeHeight="251658752" behindDoc="0" locked="0" layoutInCell="1" allowOverlap="1" wp14:anchorId="543BE36F" wp14:editId="7ECCA8D9">
                <wp:simplePos x="0" y="0"/>
                <wp:positionH relativeFrom="column">
                  <wp:posOffset>-28575</wp:posOffset>
                </wp:positionH>
                <wp:positionV relativeFrom="paragraph">
                  <wp:posOffset>149225</wp:posOffset>
                </wp:positionV>
                <wp:extent cx="6877685" cy="533400"/>
                <wp:effectExtent l="0" t="190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533400"/>
                        </a:xfrm>
                        <a:prstGeom prst="rect">
                          <a:avLst/>
                        </a:prstGeom>
                        <a:solidFill>
                          <a:srgbClr val="FFE599"/>
                        </a:solidFill>
                        <a:ln>
                          <a:noFill/>
                        </a:ln>
                        <a:extLst>
                          <a:ext uri="{91240B29-F687-4F45-9708-019B960494DF}">
                            <a14:hiddenLine xmlns:a14="http://schemas.microsoft.com/office/drawing/2010/main" w="12700">
                              <a:solidFill>
                                <a:srgbClr val="41719C"/>
                              </a:solidFill>
                              <a:miter lim="800000"/>
                              <a:headEnd/>
                              <a:tailEnd/>
                            </a14:hiddenLine>
                          </a:ext>
                        </a:extLst>
                      </wps:spPr>
                      <wps:txbx>
                        <w:txbxContent>
                          <w:p w14:paraId="106A737B" w14:textId="3B705FBD" w:rsidR="00234DCD" w:rsidRPr="00B40D1E" w:rsidRDefault="00234DCD" w:rsidP="0069594E">
                            <w:pPr>
                              <w:spacing w:after="0" w:line="240" w:lineRule="auto"/>
                              <w:jc w:val="center"/>
                              <w:rPr>
                                <w:b/>
                                <w:color w:val="FFFFFF"/>
                                <w:sz w:val="26"/>
                                <w:szCs w:val="26"/>
                              </w:rPr>
                            </w:pPr>
                            <w:r w:rsidRPr="00B40D1E">
                              <w:rPr>
                                <w:b/>
                                <w:color w:val="FFFFFF"/>
                                <w:sz w:val="26"/>
                                <w:szCs w:val="26"/>
                              </w:rPr>
                              <w:t xml:space="preserve">Essay questions FOR THE SCHOLARSHIPS are </w:t>
                            </w:r>
                            <w:r w:rsidR="001727E2" w:rsidRPr="00B40D1E">
                              <w:rPr>
                                <w:b/>
                                <w:color w:val="FFFFFF"/>
                                <w:sz w:val="26"/>
                                <w:szCs w:val="26"/>
                              </w:rPr>
                              <w:t xml:space="preserve">also </w:t>
                            </w:r>
                            <w:r w:rsidRPr="00B40D1E">
                              <w:rPr>
                                <w:b/>
                                <w:color w:val="FFFFFF"/>
                                <w:sz w:val="26"/>
                                <w:szCs w:val="26"/>
                              </w:rPr>
                              <w:t xml:space="preserve">available on the </w:t>
                            </w:r>
                            <w:r w:rsidR="00251822">
                              <w:rPr>
                                <w:b/>
                                <w:color w:val="FFFFFF"/>
                                <w:sz w:val="26"/>
                                <w:szCs w:val="26"/>
                              </w:rPr>
                              <w:t>IN THE DOOR</w:t>
                            </w:r>
                            <w:r w:rsidRPr="00B40D1E">
                              <w:rPr>
                                <w:b/>
                                <w:color w:val="FFFFFF"/>
                                <w:sz w:val="26"/>
                                <w:szCs w:val="26"/>
                              </w:rPr>
                              <w:t xml:space="preserve"> website: </w:t>
                            </w:r>
                            <w:hyperlink r:id="rId11" w:history="1">
                              <w:r w:rsidR="001F1B13" w:rsidRPr="0065072E">
                                <w:rPr>
                                  <w:rStyle w:val="Hyperlink"/>
                                  <w:b/>
                                  <w:sz w:val="26"/>
                                  <w:szCs w:val="26"/>
                                </w:rPr>
                                <w:t>https://www.inthedoornow.com</w:t>
                              </w:r>
                            </w:hyperlink>
                            <w:r w:rsidR="001F1B13">
                              <w:rPr>
                                <w:b/>
                                <w:color w:val="FFFFFF"/>
                                <w:sz w:val="26"/>
                                <w:szCs w:val="26"/>
                              </w:rPr>
                              <w:t xml:space="preserve"> or </w:t>
                            </w:r>
                            <w:hyperlink r:id="rId12" w:history="1">
                              <w:r w:rsidR="001F1B13" w:rsidRPr="0065072E">
                                <w:rPr>
                                  <w:rStyle w:val="Hyperlink"/>
                                  <w:b/>
                                  <w:sz w:val="26"/>
                                  <w:szCs w:val="26"/>
                                </w:rPr>
                                <w:t>www.legacyharvest.org</w:t>
                              </w:r>
                            </w:hyperlink>
                            <w:r w:rsidR="00251822">
                              <w:rPr>
                                <w:b/>
                                <w:color w:val="FFFFFF"/>
                                <w:sz w:val="26"/>
                                <w:szCs w:val="26"/>
                              </w:rPr>
                              <w:t>.</w:t>
                            </w:r>
                          </w:p>
                          <w:p w14:paraId="47BBCC2E" w14:textId="77777777" w:rsidR="0069594E" w:rsidRDefault="0069594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3BE36F" id="Rectangle 2" o:spid="_x0000_s1027" style="position:absolute;margin-left:-2.25pt;margin-top:11.75pt;width:541.5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VpjAIAABAFAAAOAAAAZHJzL2Uyb0RvYy54bWysVNtuEzEQfUfiHyy/p3upc9lVN1WbdhFS&#10;gYrCBzi2N2vhtRfbyaYg/p2xN2lT4AEh8uB4dsbjM2fO+OJy3ym0E9ZJoyucnaUYCc0Ml3pT4c+f&#10;6skCI+ep5lQZLSr8KBy+XL5+dTH0pchNaxQXFkES7cqhr3DrfV8miWOt6Kg7M73Q4GyM7agH024S&#10;bukA2TuV5Gk6SwZjeW8NE87B15vRiZcxf9MI5j80jRMeqQoDNh9XG9d1WJPlBS03lvatZAcY9B9Q&#10;dFRquPQp1Q31FG2t/C1VJ5k1zjT+jJkuMU0jmYg1QDVZ+ks1Dy3tRawFyHH9E03u/6Vl73f3Fkle&#10;YYKRph206COQRvVGCZQHeobelRD10N/bUKDr7wz74pA2qxaixJW1ZmgF5QAqC/HJiwPBcHAUrYd3&#10;hkN2uvUmMrVvbBcSAgdoHxvy+NQQsfeIwcfZYj6fLaYYMfBNz89JGjuW0PJ4urfOvxGmQ2FTYQvY&#10;Y3a6u3M+oKHlMSSiN0ryWioVDbtZr5RFOwriqOvbaVHEAqDI0zClQ7A24diYcfwCIOGO4AtwY7O/&#10;F1lO0uu8mNQAfUJqMp0U83QxSbPiupilpCA39Y8AMCNlKzkX+k5qcRReRv6usYcRGCUTpYcGYD+f&#10;Az2xsFP47rRKks2zYvWnKjvpYRCV7Cq8SMMvBNEydPZW87j3VKpxn7zEH2kGEo7/kZaog9D6UUJ+&#10;v95HnUWRBFmsDX8EYVgDfYPRhEcENq2x3zAaYCAr7L5uqRUYqbcaxFVkhIQJjgaZznMw7Klnfeqh&#10;mkGqCjNvMRqNlR/nfttbuWnhriySpc0VSLKRUS3PuA5ChrGLVR2eiDDXp3aMen7Ilj8BAAD//wMA&#10;UEsDBBQABgAIAAAAIQA0GguR4AAAAAoBAAAPAAAAZHJzL2Rvd25yZXYueG1sTI/BbsIwEETvlfoP&#10;1iL1UoFTCjRK4yCEVMQVGqlXJ17iQLyOYpOEfn1NL+1pdzWj2TfpejQN67FztSUBL7MIGFJpVU2V&#10;gPzzYxoDc16Sko0lFHBDB+vs8SGVibIDHbA/+oqFEHKJFKC9bxPOXanRSDezLVLQTrYz0oezq7jq&#10;5BDCTcPnUbTiRtYUPmjZ4lZjeTlejYDN/qyHIS/y7aH6OsX98+V73OVCPE3GzTswj6P/M8MdP6BD&#10;FpgKeyXlWCNgulgGp4D5a5h3PXqLV8CK320JPEv5/wrZDwAAAP//AwBQSwECLQAUAAYACAAAACEA&#10;toM4kv4AAADhAQAAEwAAAAAAAAAAAAAAAAAAAAAAW0NvbnRlbnRfVHlwZXNdLnhtbFBLAQItABQA&#10;BgAIAAAAIQA4/SH/1gAAAJQBAAALAAAAAAAAAAAAAAAAAC8BAABfcmVscy8ucmVsc1BLAQItABQA&#10;BgAIAAAAIQC2N2VpjAIAABAFAAAOAAAAAAAAAAAAAAAAAC4CAABkcnMvZTJvRG9jLnhtbFBLAQIt&#10;ABQABgAIAAAAIQA0GguR4AAAAAoBAAAPAAAAAAAAAAAAAAAAAOYEAABkcnMvZG93bnJldi54bWxQ&#10;SwUGAAAAAAQABADzAAAA8wUAAAAA&#10;" fillcolor="#ffe599" stroked="f" strokecolor="#41719c" strokeweight="1pt">
                <v:textbox>
                  <w:txbxContent>
                    <w:p w14:paraId="106A737B" w14:textId="3B705FBD" w:rsidR="00234DCD" w:rsidRPr="00B40D1E" w:rsidRDefault="00234DCD" w:rsidP="0069594E">
                      <w:pPr>
                        <w:spacing w:after="0" w:line="240" w:lineRule="auto"/>
                        <w:jc w:val="center"/>
                        <w:rPr>
                          <w:b/>
                          <w:color w:val="FFFFFF"/>
                          <w:sz w:val="26"/>
                          <w:szCs w:val="26"/>
                        </w:rPr>
                      </w:pPr>
                      <w:r w:rsidRPr="00B40D1E">
                        <w:rPr>
                          <w:b/>
                          <w:color w:val="FFFFFF"/>
                          <w:sz w:val="26"/>
                          <w:szCs w:val="26"/>
                        </w:rPr>
                        <w:t xml:space="preserve">Essay questions FOR THE SCHOLARSHIPS are </w:t>
                      </w:r>
                      <w:r w:rsidR="001727E2" w:rsidRPr="00B40D1E">
                        <w:rPr>
                          <w:b/>
                          <w:color w:val="FFFFFF"/>
                          <w:sz w:val="26"/>
                          <w:szCs w:val="26"/>
                        </w:rPr>
                        <w:t xml:space="preserve">also </w:t>
                      </w:r>
                      <w:r w:rsidRPr="00B40D1E">
                        <w:rPr>
                          <w:b/>
                          <w:color w:val="FFFFFF"/>
                          <w:sz w:val="26"/>
                          <w:szCs w:val="26"/>
                        </w:rPr>
                        <w:t xml:space="preserve">available on the </w:t>
                      </w:r>
                      <w:r w:rsidR="00251822">
                        <w:rPr>
                          <w:b/>
                          <w:color w:val="FFFFFF"/>
                          <w:sz w:val="26"/>
                          <w:szCs w:val="26"/>
                        </w:rPr>
                        <w:t>IN THE DOOR</w:t>
                      </w:r>
                      <w:r w:rsidRPr="00B40D1E">
                        <w:rPr>
                          <w:b/>
                          <w:color w:val="FFFFFF"/>
                          <w:sz w:val="26"/>
                          <w:szCs w:val="26"/>
                        </w:rPr>
                        <w:t xml:space="preserve"> website: </w:t>
                      </w:r>
                      <w:hyperlink r:id="rId13" w:history="1">
                        <w:r w:rsidR="001F1B13" w:rsidRPr="0065072E">
                          <w:rPr>
                            <w:rStyle w:val="Hyperlink"/>
                            <w:b/>
                            <w:sz w:val="26"/>
                            <w:szCs w:val="26"/>
                          </w:rPr>
                          <w:t>https://www.inthedoornow.com</w:t>
                        </w:r>
                      </w:hyperlink>
                      <w:r w:rsidR="001F1B13">
                        <w:rPr>
                          <w:b/>
                          <w:color w:val="FFFFFF"/>
                          <w:sz w:val="26"/>
                          <w:szCs w:val="26"/>
                        </w:rPr>
                        <w:t xml:space="preserve"> or </w:t>
                      </w:r>
                      <w:hyperlink r:id="rId14" w:history="1">
                        <w:r w:rsidR="001F1B13" w:rsidRPr="0065072E">
                          <w:rPr>
                            <w:rStyle w:val="Hyperlink"/>
                            <w:b/>
                            <w:sz w:val="26"/>
                            <w:szCs w:val="26"/>
                          </w:rPr>
                          <w:t>www.legacyharvest.org</w:t>
                        </w:r>
                      </w:hyperlink>
                      <w:r w:rsidR="00251822">
                        <w:rPr>
                          <w:b/>
                          <w:color w:val="FFFFFF"/>
                          <w:sz w:val="26"/>
                          <w:szCs w:val="26"/>
                        </w:rPr>
                        <w:t>.</w:t>
                      </w:r>
                    </w:p>
                    <w:p w14:paraId="47BBCC2E" w14:textId="77777777" w:rsidR="0069594E" w:rsidRDefault="0069594E"/>
                  </w:txbxContent>
                </v:textbox>
              </v:rect>
            </w:pict>
          </mc:Fallback>
        </mc:AlternateContent>
      </w:r>
    </w:p>
    <w:p w14:paraId="463C5F78" w14:textId="77777777" w:rsidR="00234DCD" w:rsidRDefault="00234DCD" w:rsidP="00234DCD">
      <w:pPr>
        <w:spacing w:after="0" w:line="240" w:lineRule="auto"/>
      </w:pPr>
    </w:p>
    <w:p w14:paraId="15274D6C" w14:textId="77777777" w:rsidR="00234DCD" w:rsidRDefault="00234DCD" w:rsidP="00234DCD">
      <w:pPr>
        <w:spacing w:after="0" w:line="240" w:lineRule="auto"/>
      </w:pPr>
    </w:p>
    <w:p w14:paraId="1FD1DF02" w14:textId="77777777" w:rsidR="00234DCD" w:rsidRDefault="00234DCD" w:rsidP="00234DCD">
      <w:pPr>
        <w:spacing w:after="0" w:line="240" w:lineRule="auto"/>
      </w:pPr>
    </w:p>
    <w:p w14:paraId="51652119" w14:textId="77777777" w:rsidR="00234DCD" w:rsidRDefault="00234DCD" w:rsidP="00234DCD">
      <w:pPr>
        <w:spacing w:after="0" w:line="240" w:lineRule="auto"/>
      </w:pPr>
    </w:p>
    <w:p w14:paraId="2FB39FF6" w14:textId="77777777" w:rsidR="00234DCD" w:rsidRPr="001727E2" w:rsidRDefault="00234DCD" w:rsidP="00234DCD">
      <w:pPr>
        <w:spacing w:after="0" w:line="240" w:lineRule="auto"/>
        <w:rPr>
          <w:b/>
          <w:color w:val="002060"/>
          <w:sz w:val="32"/>
          <w:szCs w:val="32"/>
        </w:rPr>
      </w:pPr>
      <w:r w:rsidRPr="001727E2">
        <w:rPr>
          <w:b/>
          <w:color w:val="002060"/>
          <w:sz w:val="32"/>
          <w:szCs w:val="32"/>
        </w:rPr>
        <w:t>ENTRY CRITERIA</w:t>
      </w:r>
    </w:p>
    <w:p w14:paraId="190C7F14" w14:textId="425B476C" w:rsidR="00234DCD" w:rsidRPr="0077622F" w:rsidRDefault="00234DCD" w:rsidP="00234DCD">
      <w:pPr>
        <w:spacing w:after="0" w:line="240" w:lineRule="auto"/>
        <w:rPr>
          <w:sz w:val="24"/>
          <w:szCs w:val="24"/>
        </w:rPr>
      </w:pPr>
      <w:r w:rsidRPr="0077622F">
        <w:rPr>
          <w:sz w:val="24"/>
          <w:szCs w:val="24"/>
        </w:rPr>
        <w:t xml:space="preserve">Entries </w:t>
      </w:r>
      <w:r w:rsidR="00774C19" w:rsidRPr="00774C19">
        <w:rPr>
          <w:sz w:val="24"/>
          <w:szCs w:val="24"/>
        </w:rPr>
        <w:t>must</w:t>
      </w:r>
      <w:r w:rsidRPr="0077622F">
        <w:rPr>
          <w:sz w:val="24"/>
          <w:szCs w:val="24"/>
        </w:rPr>
        <w:t xml:space="preserve"> be submitted to </w:t>
      </w:r>
      <w:r w:rsidR="00554ADD" w:rsidRPr="00BC41D0">
        <w:rPr>
          <w:rFonts w:eastAsia="Times New Roman" w:cs="Calibri"/>
          <w:color w:val="000000"/>
          <w:sz w:val="24"/>
          <w:szCs w:val="24"/>
        </w:rPr>
        <w:t>IN THE DOOR</w:t>
      </w:r>
      <w:r w:rsidR="00554ADD">
        <w:rPr>
          <w:rFonts w:eastAsia="Times New Roman" w:cs="Calibri"/>
          <w:color w:val="000000"/>
          <w:sz w:val="24"/>
          <w:szCs w:val="24"/>
        </w:rPr>
        <w:t xml:space="preserve"> </w:t>
      </w:r>
      <w:r w:rsidR="00554ADD" w:rsidRPr="00554ADD">
        <w:rPr>
          <w:rFonts w:eastAsia="Times New Roman" w:cs="Calibri"/>
          <w:color w:val="000000"/>
          <w:sz w:val="24"/>
          <w:szCs w:val="24"/>
        </w:rPr>
        <w:t>and Legacy Harvest Foundation</w:t>
      </w:r>
      <w:r w:rsidR="00554ADD" w:rsidRPr="0077622F">
        <w:rPr>
          <w:sz w:val="24"/>
          <w:szCs w:val="24"/>
        </w:rPr>
        <w:t xml:space="preserve"> </w:t>
      </w:r>
      <w:r w:rsidRPr="0077622F">
        <w:rPr>
          <w:sz w:val="24"/>
          <w:szCs w:val="24"/>
        </w:rPr>
        <w:t>via email, or</w:t>
      </w:r>
      <w:r w:rsidR="00037853">
        <w:rPr>
          <w:sz w:val="24"/>
          <w:szCs w:val="24"/>
        </w:rPr>
        <w:t xml:space="preserve"> </w:t>
      </w:r>
      <w:r w:rsidR="00037853" w:rsidRPr="00037853">
        <w:rPr>
          <w:sz w:val="24"/>
          <w:szCs w:val="24"/>
        </w:rPr>
        <w:t>postmarked</w:t>
      </w:r>
      <w:r w:rsidRPr="0077622F">
        <w:rPr>
          <w:sz w:val="24"/>
          <w:szCs w:val="24"/>
        </w:rPr>
        <w:t xml:space="preserve"> regular mail no later than </w:t>
      </w:r>
      <w:r w:rsidR="001F1B13">
        <w:rPr>
          <w:sz w:val="24"/>
          <w:szCs w:val="24"/>
        </w:rPr>
        <w:t>Friday</w:t>
      </w:r>
      <w:r w:rsidR="00AE5936">
        <w:rPr>
          <w:sz w:val="24"/>
          <w:szCs w:val="24"/>
        </w:rPr>
        <w:t xml:space="preserve">, </w:t>
      </w:r>
      <w:r w:rsidR="00D035CE">
        <w:rPr>
          <w:sz w:val="24"/>
          <w:szCs w:val="24"/>
        </w:rPr>
        <w:t xml:space="preserve">April </w:t>
      </w:r>
      <w:r w:rsidR="001F1B13">
        <w:rPr>
          <w:sz w:val="24"/>
          <w:szCs w:val="24"/>
        </w:rPr>
        <w:t>15</w:t>
      </w:r>
      <w:r w:rsidR="00AE5936">
        <w:rPr>
          <w:sz w:val="24"/>
          <w:szCs w:val="24"/>
        </w:rPr>
        <w:t>,</w:t>
      </w:r>
      <w:r w:rsidRPr="0077622F">
        <w:rPr>
          <w:sz w:val="24"/>
          <w:szCs w:val="24"/>
        </w:rPr>
        <w:t xml:space="preserve"> 20</w:t>
      </w:r>
      <w:r w:rsidR="00AF4276">
        <w:rPr>
          <w:sz w:val="24"/>
          <w:szCs w:val="24"/>
        </w:rPr>
        <w:t>2</w:t>
      </w:r>
      <w:r w:rsidR="001F1B13">
        <w:rPr>
          <w:sz w:val="24"/>
          <w:szCs w:val="24"/>
        </w:rPr>
        <w:t>2</w:t>
      </w:r>
      <w:r w:rsidRPr="0077622F">
        <w:rPr>
          <w:sz w:val="24"/>
          <w:szCs w:val="24"/>
        </w:rPr>
        <w:t>. The winners will be recognized</w:t>
      </w:r>
      <w:r w:rsidR="00055D51">
        <w:rPr>
          <w:sz w:val="24"/>
          <w:szCs w:val="24"/>
        </w:rPr>
        <w:t xml:space="preserve"> </w:t>
      </w:r>
      <w:r w:rsidR="00D035CE">
        <w:rPr>
          <w:sz w:val="24"/>
          <w:szCs w:val="24"/>
        </w:rPr>
        <w:t xml:space="preserve">April </w:t>
      </w:r>
      <w:r w:rsidR="001F1B13">
        <w:rPr>
          <w:sz w:val="24"/>
          <w:szCs w:val="24"/>
        </w:rPr>
        <w:t>29</w:t>
      </w:r>
      <w:r w:rsidR="00D917A8">
        <w:rPr>
          <w:sz w:val="24"/>
          <w:szCs w:val="24"/>
        </w:rPr>
        <w:t>, 202</w:t>
      </w:r>
      <w:r w:rsidR="001F1B13">
        <w:rPr>
          <w:sz w:val="24"/>
          <w:szCs w:val="24"/>
        </w:rPr>
        <w:t>2</w:t>
      </w:r>
      <w:r w:rsidR="00C73B1D">
        <w:rPr>
          <w:sz w:val="24"/>
          <w:szCs w:val="24"/>
        </w:rPr>
        <w:t>.</w:t>
      </w:r>
    </w:p>
    <w:p w14:paraId="0F73EC86" w14:textId="77777777" w:rsidR="00234DCD" w:rsidRDefault="00234DCD" w:rsidP="00234DCD">
      <w:pPr>
        <w:spacing w:after="0" w:line="240" w:lineRule="auto"/>
      </w:pPr>
    </w:p>
    <w:p w14:paraId="6D458461" w14:textId="77777777" w:rsidR="00234DCD" w:rsidRPr="001727E2" w:rsidRDefault="00234DCD" w:rsidP="00234DCD">
      <w:pPr>
        <w:spacing w:after="0" w:line="240" w:lineRule="auto"/>
        <w:rPr>
          <w:b/>
          <w:color w:val="002060"/>
          <w:sz w:val="32"/>
          <w:szCs w:val="32"/>
        </w:rPr>
      </w:pPr>
      <w:r w:rsidRPr="001727E2">
        <w:rPr>
          <w:b/>
          <w:color w:val="002060"/>
          <w:sz w:val="32"/>
          <w:szCs w:val="32"/>
        </w:rPr>
        <w:t>DEADLINE</w:t>
      </w:r>
    </w:p>
    <w:p w14:paraId="4C775D9E" w14:textId="09CE7E7B" w:rsidR="007432C7" w:rsidRPr="0077622F" w:rsidRDefault="007432C7" w:rsidP="007432C7">
      <w:pPr>
        <w:pStyle w:val="ColorfulShading-Accent31"/>
        <w:numPr>
          <w:ilvl w:val="0"/>
          <w:numId w:val="5"/>
        </w:numPr>
        <w:spacing w:after="0" w:line="240" w:lineRule="auto"/>
        <w:rPr>
          <w:sz w:val="24"/>
          <w:szCs w:val="24"/>
        </w:rPr>
      </w:pPr>
      <w:r>
        <w:rPr>
          <w:sz w:val="24"/>
          <w:szCs w:val="24"/>
        </w:rPr>
        <w:t>Applications will be</w:t>
      </w:r>
      <w:r w:rsidRPr="0077622F">
        <w:rPr>
          <w:sz w:val="24"/>
          <w:szCs w:val="24"/>
        </w:rPr>
        <w:t xml:space="preserve"> accepted beginning </w:t>
      </w:r>
      <w:r>
        <w:rPr>
          <w:sz w:val="24"/>
          <w:szCs w:val="24"/>
        </w:rPr>
        <w:t>March 1,</w:t>
      </w:r>
      <w:r w:rsidRPr="0077622F">
        <w:rPr>
          <w:sz w:val="24"/>
          <w:szCs w:val="24"/>
        </w:rPr>
        <w:t xml:space="preserve"> 20</w:t>
      </w:r>
      <w:r>
        <w:rPr>
          <w:sz w:val="24"/>
          <w:szCs w:val="24"/>
        </w:rPr>
        <w:t>22</w:t>
      </w:r>
    </w:p>
    <w:p w14:paraId="1EF463D1" w14:textId="79645E49" w:rsidR="00234DCD" w:rsidRPr="0077622F" w:rsidRDefault="00D17CCB" w:rsidP="00A44CFE">
      <w:pPr>
        <w:pStyle w:val="ColorfulShading-Accent31"/>
        <w:numPr>
          <w:ilvl w:val="0"/>
          <w:numId w:val="5"/>
        </w:numPr>
        <w:spacing w:after="0" w:line="240" w:lineRule="auto"/>
        <w:rPr>
          <w:sz w:val="24"/>
          <w:szCs w:val="24"/>
        </w:rPr>
      </w:pPr>
      <w:r>
        <w:rPr>
          <w:sz w:val="24"/>
          <w:szCs w:val="24"/>
        </w:rPr>
        <w:t>Submission/</w:t>
      </w:r>
      <w:r w:rsidR="00234DCD" w:rsidRPr="0077622F">
        <w:rPr>
          <w:sz w:val="24"/>
          <w:szCs w:val="24"/>
        </w:rPr>
        <w:t xml:space="preserve">Postmark: </w:t>
      </w:r>
      <w:r w:rsidR="00D035CE">
        <w:rPr>
          <w:sz w:val="24"/>
          <w:szCs w:val="24"/>
        </w:rPr>
        <w:t>April 1</w:t>
      </w:r>
      <w:r w:rsidR="001F1B13">
        <w:rPr>
          <w:sz w:val="24"/>
          <w:szCs w:val="24"/>
        </w:rPr>
        <w:t>5</w:t>
      </w:r>
      <w:r w:rsidR="00234DCD" w:rsidRPr="0077622F">
        <w:rPr>
          <w:sz w:val="24"/>
          <w:szCs w:val="24"/>
        </w:rPr>
        <w:t>, 20</w:t>
      </w:r>
      <w:r w:rsidR="00AF4276">
        <w:rPr>
          <w:sz w:val="24"/>
          <w:szCs w:val="24"/>
        </w:rPr>
        <w:t>2</w:t>
      </w:r>
      <w:r w:rsidR="001F1B13">
        <w:rPr>
          <w:sz w:val="24"/>
          <w:szCs w:val="24"/>
        </w:rPr>
        <w:t>2</w:t>
      </w:r>
    </w:p>
    <w:p w14:paraId="1EA7E0DD" w14:textId="77777777" w:rsidR="00234DCD" w:rsidRDefault="00234DCD" w:rsidP="00234DCD">
      <w:pPr>
        <w:spacing w:after="0" w:line="240" w:lineRule="auto"/>
      </w:pPr>
    </w:p>
    <w:p w14:paraId="296A3B5A" w14:textId="77777777" w:rsidR="00234DCD" w:rsidRPr="001727E2" w:rsidRDefault="00234DCD" w:rsidP="00234DCD">
      <w:pPr>
        <w:spacing w:after="0" w:line="240" w:lineRule="auto"/>
        <w:rPr>
          <w:b/>
          <w:color w:val="002060"/>
          <w:sz w:val="32"/>
          <w:szCs w:val="32"/>
        </w:rPr>
      </w:pPr>
      <w:r w:rsidRPr="001727E2">
        <w:rPr>
          <w:b/>
          <w:color w:val="002060"/>
          <w:sz w:val="32"/>
          <w:szCs w:val="32"/>
        </w:rPr>
        <w:t>AWARDS</w:t>
      </w:r>
    </w:p>
    <w:p w14:paraId="6B73C6F5" w14:textId="3A6884E2" w:rsidR="00234DCD" w:rsidRPr="0077622F" w:rsidRDefault="00234DCD" w:rsidP="00A44CFE">
      <w:pPr>
        <w:pStyle w:val="ColorfulShading-Accent31"/>
        <w:numPr>
          <w:ilvl w:val="0"/>
          <w:numId w:val="6"/>
        </w:numPr>
        <w:spacing w:after="0" w:line="240" w:lineRule="auto"/>
        <w:rPr>
          <w:sz w:val="24"/>
          <w:szCs w:val="24"/>
        </w:rPr>
      </w:pPr>
      <w:r w:rsidRPr="0077622F">
        <w:rPr>
          <w:sz w:val="24"/>
          <w:szCs w:val="24"/>
        </w:rPr>
        <w:t xml:space="preserve">The scholarships are funded </w:t>
      </w:r>
      <w:r w:rsidR="00C73B1D">
        <w:rPr>
          <w:sz w:val="24"/>
          <w:szCs w:val="24"/>
        </w:rPr>
        <w:t>by profits of IN THE DOOR, LLC</w:t>
      </w:r>
      <w:r w:rsidR="001F1B13">
        <w:rPr>
          <w:sz w:val="24"/>
          <w:szCs w:val="24"/>
        </w:rPr>
        <w:t xml:space="preserve"> and the Legacy Harvest Foundation</w:t>
      </w:r>
      <w:r w:rsidR="00C73B1D">
        <w:rPr>
          <w:sz w:val="24"/>
          <w:szCs w:val="24"/>
        </w:rPr>
        <w:t xml:space="preserve">.  </w:t>
      </w:r>
    </w:p>
    <w:p w14:paraId="53A487FC" w14:textId="77777777" w:rsidR="00234DCD" w:rsidRDefault="00234DCD" w:rsidP="00234DCD">
      <w:pPr>
        <w:spacing w:after="0" w:line="240" w:lineRule="auto"/>
      </w:pPr>
    </w:p>
    <w:p w14:paraId="6A01A66F" w14:textId="77777777" w:rsidR="00234DCD" w:rsidRPr="00BC41D0" w:rsidRDefault="00234DCD" w:rsidP="00234DCD">
      <w:pPr>
        <w:spacing w:after="0" w:line="240" w:lineRule="auto"/>
        <w:rPr>
          <w:rFonts w:cs="Calibri"/>
          <w:sz w:val="24"/>
          <w:szCs w:val="24"/>
        </w:rPr>
      </w:pPr>
      <w:r w:rsidRPr="00BC41D0">
        <w:rPr>
          <w:rFonts w:cs="Calibri"/>
          <w:sz w:val="24"/>
          <w:szCs w:val="24"/>
        </w:rPr>
        <w:t>MORE SCHOLARSHIP INFORMATION</w:t>
      </w:r>
    </w:p>
    <w:p w14:paraId="5C5AF2FF" w14:textId="77777777" w:rsidR="001D0559" w:rsidRPr="00BC41D0" w:rsidRDefault="00234DCD" w:rsidP="00234DCD">
      <w:pPr>
        <w:spacing w:after="0" w:line="240" w:lineRule="auto"/>
        <w:rPr>
          <w:rFonts w:cs="Calibri"/>
          <w:b/>
          <w:sz w:val="24"/>
          <w:szCs w:val="24"/>
        </w:rPr>
      </w:pPr>
      <w:r w:rsidRPr="00BC41D0">
        <w:rPr>
          <w:rFonts w:cs="Calibri"/>
          <w:b/>
          <w:sz w:val="24"/>
          <w:szCs w:val="24"/>
        </w:rPr>
        <w:t>Detailed information about the scholarships, including scoring and judging can be obta</w:t>
      </w:r>
      <w:r w:rsidR="001D0559" w:rsidRPr="00BC41D0">
        <w:rPr>
          <w:rFonts w:cs="Calibri"/>
          <w:b/>
          <w:sz w:val="24"/>
          <w:szCs w:val="24"/>
        </w:rPr>
        <w:t>ined by contacting</w:t>
      </w:r>
    </w:p>
    <w:p w14:paraId="3E2C15B7" w14:textId="184A0EE9" w:rsidR="0016143F" w:rsidRPr="00BC41D0" w:rsidRDefault="00C73B1D" w:rsidP="0016143F">
      <w:pPr>
        <w:shd w:val="clear" w:color="auto" w:fill="FFFFFF"/>
        <w:spacing w:after="0" w:line="240" w:lineRule="auto"/>
        <w:textAlignment w:val="baseline"/>
        <w:rPr>
          <w:rFonts w:eastAsia="Times New Roman" w:cs="Calibri"/>
          <w:color w:val="000000"/>
          <w:sz w:val="24"/>
          <w:szCs w:val="24"/>
        </w:rPr>
      </w:pPr>
      <w:r w:rsidRPr="00BC41D0">
        <w:rPr>
          <w:rFonts w:cs="Calibri"/>
          <w:b/>
          <w:sz w:val="24"/>
          <w:szCs w:val="24"/>
        </w:rPr>
        <w:t>Jerry Myers</w:t>
      </w:r>
      <w:r w:rsidR="00234DCD" w:rsidRPr="00BC41D0">
        <w:rPr>
          <w:rFonts w:cs="Calibri"/>
          <w:b/>
          <w:sz w:val="24"/>
          <w:szCs w:val="24"/>
        </w:rPr>
        <w:t xml:space="preserve">, President, </w:t>
      </w:r>
      <w:r w:rsidRPr="00BC41D0">
        <w:rPr>
          <w:rFonts w:cs="Calibri"/>
          <w:b/>
          <w:sz w:val="24"/>
          <w:szCs w:val="24"/>
        </w:rPr>
        <w:t>IN THE DOOR, LLC.</w:t>
      </w:r>
      <w:r w:rsidR="00234DCD" w:rsidRPr="00BC41D0">
        <w:rPr>
          <w:rFonts w:cs="Calibri"/>
          <w:b/>
          <w:sz w:val="24"/>
          <w:szCs w:val="24"/>
        </w:rPr>
        <w:t>, or</w:t>
      </w:r>
      <w:r w:rsidRPr="00BC41D0">
        <w:rPr>
          <w:rFonts w:cs="Calibri"/>
          <w:b/>
          <w:sz w:val="24"/>
          <w:szCs w:val="24"/>
        </w:rPr>
        <w:t xml:space="preserve"> contact Alexis Hunter</w:t>
      </w:r>
      <w:r w:rsidR="00234DCD" w:rsidRPr="00BC41D0">
        <w:rPr>
          <w:rFonts w:cs="Calibri"/>
          <w:b/>
          <w:sz w:val="24"/>
          <w:szCs w:val="24"/>
        </w:rPr>
        <w:t xml:space="preserve"> by email: </w:t>
      </w:r>
      <w:hyperlink r:id="rId15" w:history="1">
        <w:r w:rsidR="0016143F" w:rsidRPr="00BC41D0">
          <w:rPr>
            <w:rStyle w:val="Hyperlink"/>
            <w:rFonts w:cs="Calibri"/>
            <w:b/>
            <w:sz w:val="24"/>
            <w:szCs w:val="24"/>
          </w:rPr>
          <w:t>ahunter@inthedoornow.com</w:t>
        </w:r>
      </w:hyperlink>
      <w:r w:rsidR="0016143F" w:rsidRPr="00BC41D0">
        <w:rPr>
          <w:rFonts w:cs="Calibri"/>
          <w:b/>
          <w:sz w:val="24"/>
          <w:szCs w:val="24"/>
        </w:rPr>
        <w:t xml:space="preserve"> or at</w:t>
      </w:r>
      <w:r w:rsidR="0016143F" w:rsidRPr="00BC41D0">
        <w:rPr>
          <w:rFonts w:eastAsia="Times New Roman" w:cs="Calibri"/>
          <w:color w:val="000000"/>
          <w:sz w:val="24"/>
          <w:szCs w:val="24"/>
        </w:rPr>
        <w:t xml:space="preserve"> </w:t>
      </w:r>
      <w:r w:rsidR="0016143F" w:rsidRPr="00BC41D0">
        <w:rPr>
          <w:rFonts w:eastAsia="Times New Roman" w:cs="Calibri"/>
          <w:b/>
          <w:bCs/>
          <w:color w:val="000000"/>
          <w:sz w:val="24"/>
          <w:szCs w:val="24"/>
        </w:rPr>
        <w:t>1270 Caroline Street, suite D120-433 Atlanta, GA 30307</w:t>
      </w:r>
      <w:r w:rsidR="00C10DE7" w:rsidRPr="00BC41D0">
        <w:rPr>
          <w:rFonts w:eastAsia="Times New Roman" w:cs="Calibri"/>
          <w:b/>
          <w:bCs/>
          <w:color w:val="000000"/>
          <w:sz w:val="24"/>
          <w:szCs w:val="24"/>
        </w:rPr>
        <w:t>.</w:t>
      </w:r>
    </w:p>
    <w:p w14:paraId="28291873" w14:textId="3C49E260" w:rsidR="00234DCD" w:rsidRDefault="00234DCD" w:rsidP="00234DCD">
      <w:pPr>
        <w:spacing w:after="0" w:line="240" w:lineRule="auto"/>
      </w:pPr>
    </w:p>
    <w:p w14:paraId="7474C116" w14:textId="3A1517FD" w:rsidR="0098595A" w:rsidRPr="00BC41D0" w:rsidRDefault="0098595A" w:rsidP="0077622F">
      <w:pPr>
        <w:shd w:val="clear" w:color="auto" w:fill="FFFFFF"/>
        <w:spacing w:after="0" w:line="240" w:lineRule="auto"/>
        <w:rPr>
          <w:rFonts w:eastAsia="Times New Roman" w:cs="Calibri"/>
          <w:b/>
          <w:sz w:val="36"/>
          <w:szCs w:val="28"/>
          <w:u w:val="single"/>
        </w:rPr>
      </w:pPr>
      <w:r>
        <w:rPr>
          <w:sz w:val="28"/>
          <w:szCs w:val="28"/>
        </w:rPr>
        <w:br w:type="page"/>
      </w:r>
      <w:r w:rsidR="0038647F" w:rsidRPr="00BC41D0">
        <w:rPr>
          <w:rFonts w:eastAsia="Times New Roman" w:cs="Calibri"/>
          <w:b/>
          <w:sz w:val="36"/>
          <w:szCs w:val="28"/>
          <w:u w:val="single"/>
        </w:rPr>
        <w:lastRenderedPageBreak/>
        <w:t>THE SCHOLARSHIP TOPICS</w:t>
      </w:r>
    </w:p>
    <w:p w14:paraId="3E2065E6" w14:textId="77777777" w:rsidR="0098595A" w:rsidRPr="00BC41D0" w:rsidRDefault="0098595A" w:rsidP="0098595A">
      <w:pPr>
        <w:shd w:val="clear" w:color="auto" w:fill="FFFFFF"/>
        <w:spacing w:after="0" w:line="240" w:lineRule="auto"/>
        <w:rPr>
          <w:rFonts w:eastAsia="Times New Roman" w:cs="Calibri"/>
          <w:sz w:val="28"/>
          <w:szCs w:val="28"/>
        </w:rPr>
      </w:pPr>
    </w:p>
    <w:p w14:paraId="0D27BBD1" w14:textId="6C2AB970" w:rsidR="00DD13E9" w:rsidRPr="0069594E" w:rsidRDefault="0069594E" w:rsidP="00DD13E9">
      <w:pPr>
        <w:shd w:val="clear" w:color="auto" w:fill="FFFFFF"/>
        <w:spacing w:after="0" w:line="240" w:lineRule="auto"/>
        <w:rPr>
          <w:rFonts w:cs="Calibri"/>
          <w:b/>
          <w:bCs/>
          <w:color w:val="000000"/>
          <w:sz w:val="28"/>
          <w:szCs w:val="28"/>
        </w:rPr>
      </w:pPr>
      <w:r w:rsidRPr="0069594E">
        <w:rPr>
          <w:rFonts w:cs="Calibri"/>
          <w:b/>
          <w:bCs/>
          <w:color w:val="000000"/>
          <w:sz w:val="28"/>
          <w:szCs w:val="28"/>
          <w:u w:val="single"/>
        </w:rPr>
        <w:t xml:space="preserve">Instructions: </w:t>
      </w:r>
      <w:r w:rsidRPr="0069594E">
        <w:rPr>
          <w:rFonts w:cs="Calibri"/>
          <w:color w:val="000000"/>
          <w:sz w:val="28"/>
          <w:szCs w:val="28"/>
        </w:rPr>
        <w:t xml:space="preserve">Choose one of the following topics for your </w:t>
      </w:r>
      <w:r w:rsidRPr="0069594E">
        <w:rPr>
          <w:rFonts w:cs="Calibri"/>
          <w:b/>
          <w:bCs/>
          <w:color w:val="000000"/>
          <w:sz w:val="28"/>
          <w:szCs w:val="28"/>
        </w:rPr>
        <w:t>essay OR</w:t>
      </w:r>
      <w:r w:rsidRPr="0069594E">
        <w:rPr>
          <w:rFonts w:cs="Calibri"/>
          <w:color w:val="000000"/>
          <w:sz w:val="28"/>
          <w:szCs w:val="28"/>
        </w:rPr>
        <w:t xml:space="preserve"> your 2-minute </w:t>
      </w:r>
      <w:r w:rsidRPr="0069594E">
        <w:rPr>
          <w:rFonts w:cs="Calibri"/>
          <w:b/>
          <w:bCs/>
          <w:color w:val="000000"/>
          <w:sz w:val="28"/>
          <w:szCs w:val="28"/>
        </w:rPr>
        <w:t>video presentation.</w:t>
      </w:r>
    </w:p>
    <w:p w14:paraId="3170A09C" w14:textId="77777777" w:rsidR="0069594E" w:rsidRPr="00BC41D0" w:rsidRDefault="0069594E" w:rsidP="00DD13E9">
      <w:pPr>
        <w:shd w:val="clear" w:color="auto" w:fill="FFFFFF"/>
        <w:spacing w:after="0" w:line="240" w:lineRule="auto"/>
        <w:rPr>
          <w:rFonts w:eastAsia="Times New Roman" w:cs="Calibri"/>
          <w:b/>
          <w:sz w:val="28"/>
          <w:szCs w:val="28"/>
          <w:u w:val="single"/>
        </w:rPr>
      </w:pPr>
    </w:p>
    <w:p w14:paraId="485CFAB2" w14:textId="77777777" w:rsidR="00DD13E9" w:rsidRPr="00BC41D0" w:rsidRDefault="00DD13E9" w:rsidP="00DD13E9">
      <w:pPr>
        <w:shd w:val="clear" w:color="auto" w:fill="FFFFFF"/>
        <w:spacing w:after="0" w:line="240" w:lineRule="auto"/>
        <w:rPr>
          <w:rFonts w:eastAsia="Times New Roman" w:cs="Calibri"/>
          <w:b/>
          <w:sz w:val="28"/>
          <w:szCs w:val="28"/>
          <w:u w:val="single"/>
        </w:rPr>
      </w:pPr>
      <w:r w:rsidRPr="00BC41D0">
        <w:rPr>
          <w:rFonts w:eastAsia="Times New Roman" w:cs="Calibri"/>
          <w:b/>
          <w:sz w:val="28"/>
          <w:szCs w:val="28"/>
          <w:u w:val="single"/>
        </w:rPr>
        <w:t xml:space="preserve"> Entrepreneurship</w:t>
      </w:r>
    </w:p>
    <w:p w14:paraId="320A5A3A" w14:textId="77777777" w:rsidR="00DD13E9" w:rsidRPr="00BC41D0" w:rsidRDefault="00155C4B" w:rsidP="00CC7AB9">
      <w:pPr>
        <w:pStyle w:val="MediumList2-Accent41"/>
        <w:numPr>
          <w:ilvl w:val="0"/>
          <w:numId w:val="1"/>
        </w:numPr>
        <w:shd w:val="clear" w:color="auto" w:fill="FFFFFF"/>
        <w:spacing w:after="0" w:line="240" w:lineRule="auto"/>
        <w:rPr>
          <w:rFonts w:eastAsia="Times New Roman" w:cs="Calibri"/>
          <w:b/>
          <w:sz w:val="28"/>
          <w:szCs w:val="28"/>
          <w:u w:val="single"/>
        </w:rPr>
      </w:pPr>
      <w:r w:rsidRPr="00BC41D0">
        <w:rPr>
          <w:rFonts w:eastAsia="Times New Roman" w:cs="Calibri"/>
          <w:sz w:val="28"/>
          <w:szCs w:val="28"/>
        </w:rPr>
        <w:t xml:space="preserve">Submit an essay on what </w:t>
      </w:r>
      <w:r w:rsidR="007254B0" w:rsidRPr="00BC41D0">
        <w:rPr>
          <w:rFonts w:eastAsia="Times New Roman" w:cs="Calibri"/>
          <w:sz w:val="28"/>
          <w:szCs w:val="28"/>
        </w:rPr>
        <w:t>you believe makes a successful business and steps you will take to create a business</w:t>
      </w:r>
      <w:r w:rsidRPr="00BC41D0">
        <w:rPr>
          <w:rFonts w:eastAsia="Times New Roman" w:cs="Calibri"/>
          <w:sz w:val="28"/>
          <w:szCs w:val="28"/>
        </w:rPr>
        <w:t xml:space="preserve">.  Explain how </w:t>
      </w:r>
      <w:r w:rsidR="007254B0" w:rsidRPr="00BC41D0">
        <w:rPr>
          <w:rFonts w:eastAsia="Times New Roman" w:cs="Calibri"/>
          <w:sz w:val="28"/>
          <w:szCs w:val="28"/>
        </w:rPr>
        <w:t>your experiences have prepared</w:t>
      </w:r>
      <w:r w:rsidRPr="00BC41D0">
        <w:rPr>
          <w:rFonts w:eastAsia="Times New Roman" w:cs="Calibri"/>
          <w:sz w:val="28"/>
          <w:szCs w:val="28"/>
        </w:rPr>
        <w:t xml:space="preserve"> you for the challenges of being a small business owner</w:t>
      </w:r>
      <w:r w:rsidR="007254B0" w:rsidRPr="00BC41D0">
        <w:rPr>
          <w:rFonts w:eastAsia="Times New Roman" w:cs="Calibri"/>
          <w:sz w:val="28"/>
          <w:szCs w:val="28"/>
        </w:rPr>
        <w:t xml:space="preserve"> and what solutions you will put in place to alleviate those challenges</w:t>
      </w:r>
      <w:r w:rsidRPr="00BC41D0">
        <w:rPr>
          <w:rFonts w:eastAsia="Times New Roman" w:cs="Calibri"/>
          <w:sz w:val="28"/>
          <w:szCs w:val="28"/>
        </w:rPr>
        <w:t>.  Review the SBA Small Business Guide and explain what resources you will utilize and how you believe these resources will help your journey.  What challenges do you foresee arising and how would you navigate past them?</w:t>
      </w:r>
    </w:p>
    <w:p w14:paraId="52343B8F" w14:textId="77777777" w:rsidR="00155C4B" w:rsidRPr="00BC41D0" w:rsidRDefault="00A950DD" w:rsidP="00155C4B">
      <w:pPr>
        <w:pStyle w:val="MediumList2-Accent41"/>
        <w:shd w:val="clear" w:color="auto" w:fill="FFFFFF"/>
        <w:spacing w:after="0" w:line="240" w:lineRule="auto"/>
        <w:rPr>
          <w:rFonts w:eastAsia="Times New Roman" w:cs="Calibri"/>
          <w:sz w:val="28"/>
          <w:szCs w:val="28"/>
        </w:rPr>
      </w:pPr>
      <w:hyperlink r:id="rId16" w:history="1">
        <w:r w:rsidR="00155C4B" w:rsidRPr="00BC41D0">
          <w:rPr>
            <w:rStyle w:val="Hyperlink"/>
            <w:rFonts w:eastAsia="Times New Roman" w:cs="Calibri"/>
            <w:sz w:val="28"/>
            <w:szCs w:val="28"/>
          </w:rPr>
          <w:t>https://www.sba.gov/business-guide</w:t>
        </w:r>
      </w:hyperlink>
    </w:p>
    <w:p w14:paraId="38DDCAA5" w14:textId="77777777" w:rsidR="00155C4B" w:rsidRPr="00BC41D0" w:rsidRDefault="00155C4B" w:rsidP="008E04A0">
      <w:pPr>
        <w:pStyle w:val="MediumList2-Accent41"/>
        <w:shd w:val="clear" w:color="auto" w:fill="FFFFFF"/>
        <w:spacing w:after="0" w:line="240" w:lineRule="auto"/>
        <w:ind w:left="0"/>
        <w:rPr>
          <w:rFonts w:eastAsia="Times New Roman" w:cs="Calibri"/>
          <w:sz w:val="28"/>
          <w:szCs w:val="28"/>
        </w:rPr>
      </w:pPr>
    </w:p>
    <w:p w14:paraId="2FB3F2C9" w14:textId="77777777" w:rsidR="008E04A0" w:rsidRPr="00BC41D0" w:rsidRDefault="008E04A0" w:rsidP="008E04A0">
      <w:pPr>
        <w:pStyle w:val="MediumList2-Accent41"/>
        <w:numPr>
          <w:ilvl w:val="0"/>
          <w:numId w:val="1"/>
        </w:numPr>
        <w:shd w:val="clear" w:color="auto" w:fill="FFFFFF"/>
        <w:spacing w:after="0" w:line="240" w:lineRule="auto"/>
        <w:rPr>
          <w:rFonts w:eastAsia="Times New Roman" w:cs="Calibri"/>
          <w:sz w:val="28"/>
          <w:szCs w:val="28"/>
        </w:rPr>
      </w:pPr>
      <w:r w:rsidRPr="00BC41D0">
        <w:rPr>
          <w:rFonts w:eastAsia="Times New Roman" w:cs="Calibri"/>
          <w:sz w:val="28"/>
          <w:szCs w:val="28"/>
        </w:rPr>
        <w:t>If you’ve already been involved with business ventures at a young age, tell us about y</w:t>
      </w:r>
      <w:r w:rsidR="00565EE4" w:rsidRPr="00BC41D0">
        <w:rPr>
          <w:rFonts w:eastAsia="Times New Roman" w:cs="Calibri"/>
          <w:sz w:val="28"/>
          <w:szCs w:val="28"/>
        </w:rPr>
        <w:t>our experiences in the essay.  Also, w</w:t>
      </w:r>
      <w:r w:rsidRPr="00BC41D0">
        <w:rPr>
          <w:rFonts w:eastAsia="Times New Roman" w:cs="Calibri"/>
          <w:sz w:val="28"/>
          <w:szCs w:val="28"/>
        </w:rPr>
        <w:t>e want to hear about your goals and what makes you motivated to build a business.  Review the score website and find four resources you believe will help your journey to create a business and how</w:t>
      </w:r>
      <w:r w:rsidR="003E20EB" w:rsidRPr="00BC41D0">
        <w:rPr>
          <w:rFonts w:eastAsia="Times New Roman" w:cs="Calibri"/>
          <w:sz w:val="28"/>
          <w:szCs w:val="28"/>
        </w:rPr>
        <w:t xml:space="preserve"> you see these resources will help</w:t>
      </w:r>
      <w:r w:rsidRPr="00BC41D0">
        <w:rPr>
          <w:rFonts w:eastAsia="Times New Roman" w:cs="Calibri"/>
          <w:sz w:val="28"/>
          <w:szCs w:val="28"/>
        </w:rPr>
        <w:t xml:space="preserve"> you.</w:t>
      </w:r>
    </w:p>
    <w:p w14:paraId="2575D081" w14:textId="77777777" w:rsidR="008E04A0" w:rsidRPr="00BC41D0" w:rsidRDefault="00A950DD" w:rsidP="008E04A0">
      <w:pPr>
        <w:pStyle w:val="MediumList2-Accent41"/>
        <w:shd w:val="clear" w:color="auto" w:fill="FFFFFF"/>
        <w:spacing w:after="0" w:line="240" w:lineRule="auto"/>
        <w:rPr>
          <w:rFonts w:eastAsia="Times New Roman" w:cs="Calibri"/>
          <w:sz w:val="28"/>
          <w:szCs w:val="28"/>
        </w:rPr>
      </w:pPr>
      <w:hyperlink r:id="rId17" w:history="1">
        <w:r w:rsidR="008E04A0" w:rsidRPr="00BC41D0">
          <w:rPr>
            <w:rStyle w:val="Hyperlink"/>
            <w:rFonts w:eastAsia="Times New Roman" w:cs="Calibri"/>
            <w:sz w:val="28"/>
            <w:szCs w:val="28"/>
          </w:rPr>
          <w:t>https://www.score.org</w:t>
        </w:r>
      </w:hyperlink>
    </w:p>
    <w:p w14:paraId="33CCA348" w14:textId="77777777" w:rsidR="008E04A0" w:rsidRPr="00BC41D0" w:rsidRDefault="008E04A0" w:rsidP="008E04A0">
      <w:pPr>
        <w:pStyle w:val="MediumList2-Accent41"/>
        <w:shd w:val="clear" w:color="auto" w:fill="FFFFFF"/>
        <w:spacing w:after="0" w:line="240" w:lineRule="auto"/>
        <w:rPr>
          <w:rFonts w:eastAsia="Times New Roman" w:cs="Calibri"/>
          <w:sz w:val="28"/>
          <w:szCs w:val="28"/>
        </w:rPr>
      </w:pPr>
    </w:p>
    <w:p w14:paraId="01166676" w14:textId="77777777" w:rsidR="008E04A0" w:rsidRPr="00BC41D0" w:rsidRDefault="008E04A0" w:rsidP="00841788">
      <w:pPr>
        <w:pStyle w:val="MediumList2-Accent41"/>
        <w:shd w:val="clear" w:color="auto" w:fill="FFFFFF"/>
        <w:spacing w:after="0" w:line="240" w:lineRule="auto"/>
        <w:ind w:left="0"/>
        <w:rPr>
          <w:rFonts w:eastAsia="Times New Roman" w:cs="Calibri"/>
          <w:sz w:val="28"/>
          <w:szCs w:val="28"/>
        </w:rPr>
      </w:pPr>
    </w:p>
    <w:p w14:paraId="53656E9E" w14:textId="4526BC07" w:rsidR="001D0559" w:rsidRPr="00BC41D0" w:rsidRDefault="00665C4C" w:rsidP="001D0559">
      <w:pPr>
        <w:shd w:val="clear" w:color="auto" w:fill="FFFFFF"/>
        <w:spacing w:after="0" w:line="240" w:lineRule="auto"/>
        <w:rPr>
          <w:rFonts w:eastAsia="Times New Roman" w:cs="Calibri"/>
          <w:b/>
          <w:sz w:val="28"/>
          <w:szCs w:val="28"/>
          <w:u w:val="single"/>
        </w:rPr>
      </w:pPr>
      <w:r w:rsidRPr="00BC41D0">
        <w:rPr>
          <w:rFonts w:eastAsia="Times New Roman" w:cs="Calibri"/>
          <w:b/>
          <w:sz w:val="28"/>
          <w:szCs w:val="28"/>
          <w:u w:val="single"/>
        </w:rPr>
        <w:t>Community Engagement</w:t>
      </w:r>
    </w:p>
    <w:p w14:paraId="55BF41F2" w14:textId="2350B3EC" w:rsidR="00893396" w:rsidRPr="00BC41D0" w:rsidRDefault="006A1A58" w:rsidP="006A1A58">
      <w:pPr>
        <w:pStyle w:val="MediumList2-Accent41"/>
        <w:shd w:val="clear" w:color="auto" w:fill="FFFFFF"/>
        <w:spacing w:after="0" w:line="240" w:lineRule="auto"/>
        <w:rPr>
          <w:rFonts w:cs="Calibri"/>
          <w:color w:val="1D2228"/>
          <w:sz w:val="28"/>
          <w:szCs w:val="28"/>
          <w:shd w:val="clear" w:color="auto" w:fill="FFFFFF"/>
        </w:rPr>
      </w:pPr>
      <w:r w:rsidRPr="00BC41D0">
        <w:rPr>
          <w:rFonts w:cs="Calibri"/>
          <w:color w:val="1D2228"/>
          <w:sz w:val="28"/>
          <w:szCs w:val="28"/>
          <w:shd w:val="clear" w:color="auto" w:fill="FFFFFF"/>
        </w:rPr>
        <w:t>Tell us about the community you live in.  What is your perspective on opportunities for growth for your community in the future?  What areas in your county would you like to see improved and how would you improve this?  How would you inspire others to help you improve the community you live in? Examples education, citizen participation, youth programs, economy.</w:t>
      </w:r>
      <w:r w:rsidR="00841788" w:rsidRPr="00BC41D0">
        <w:rPr>
          <w:rFonts w:eastAsia="Times New Roman" w:cs="Calibri"/>
          <w:b/>
          <w:sz w:val="28"/>
          <w:szCs w:val="28"/>
          <w:u w:val="single"/>
        </w:rPr>
        <w:t xml:space="preserve"> </w:t>
      </w:r>
    </w:p>
    <w:p w14:paraId="5043D772" w14:textId="77777777" w:rsidR="005D0792" w:rsidRPr="00BC41D0" w:rsidRDefault="0077622F" w:rsidP="0077622F">
      <w:pPr>
        <w:shd w:val="clear" w:color="auto" w:fill="FFFFFF"/>
        <w:spacing w:after="0" w:line="240" w:lineRule="auto"/>
        <w:jc w:val="center"/>
        <w:rPr>
          <w:rFonts w:eastAsia="Times New Roman" w:cs="Calibri"/>
          <w:b/>
          <w:sz w:val="28"/>
          <w:szCs w:val="28"/>
          <w:u w:val="single"/>
        </w:rPr>
      </w:pPr>
      <w:r w:rsidRPr="00BC41D0">
        <w:rPr>
          <w:rFonts w:eastAsia="Times New Roman" w:cs="Calibri"/>
          <w:b/>
          <w:sz w:val="28"/>
          <w:szCs w:val="28"/>
          <w:u w:val="single"/>
        </w:rPr>
        <w:br w:type="page"/>
      </w:r>
    </w:p>
    <w:p w14:paraId="55AD20F5" w14:textId="60DD4CDC" w:rsidR="00414DB6" w:rsidRPr="00BC41D0" w:rsidRDefault="00C5564A" w:rsidP="0077622F">
      <w:pPr>
        <w:shd w:val="clear" w:color="auto" w:fill="FFFFFF"/>
        <w:spacing w:after="0" w:line="240" w:lineRule="auto"/>
        <w:jc w:val="center"/>
        <w:rPr>
          <w:rFonts w:eastAsia="Times New Roman" w:cs="Calibri"/>
          <w:b/>
          <w:bCs/>
          <w:color w:val="000000"/>
          <w:sz w:val="24"/>
          <w:szCs w:val="24"/>
        </w:rPr>
      </w:pPr>
      <w:r>
        <w:rPr>
          <w:rFonts w:eastAsia="Times New Roman" w:cs="Calibri"/>
          <w:b/>
          <w:noProof/>
          <w:color w:val="000000"/>
          <w:sz w:val="24"/>
          <w:szCs w:val="24"/>
        </w:rPr>
        <w:lastRenderedPageBreak/>
        <w:drawing>
          <wp:inline distT="0" distB="0" distL="0" distR="0" wp14:anchorId="70D2F750" wp14:editId="506DA70B">
            <wp:extent cx="4714875" cy="1447800"/>
            <wp:effectExtent l="0" t="0" r="0" b="0"/>
            <wp:docPr id="3" name="Picture 3" descr="IN THE-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THE-logo-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1447800"/>
                    </a:xfrm>
                    <a:prstGeom prst="rect">
                      <a:avLst/>
                    </a:prstGeom>
                    <a:noFill/>
                    <a:ln>
                      <a:noFill/>
                    </a:ln>
                  </pic:spPr>
                </pic:pic>
              </a:graphicData>
            </a:graphic>
          </wp:inline>
        </w:drawing>
      </w:r>
    </w:p>
    <w:p w14:paraId="6DD62A19" w14:textId="0283F7BA" w:rsidR="00414DB6" w:rsidRPr="00BC41D0" w:rsidRDefault="006A1A58" w:rsidP="00414DB6">
      <w:pPr>
        <w:shd w:val="clear" w:color="auto" w:fill="FFFFFF"/>
        <w:spacing w:after="0" w:line="240" w:lineRule="auto"/>
        <w:jc w:val="center"/>
        <w:textAlignment w:val="baseline"/>
        <w:outlineLvl w:val="1"/>
        <w:rPr>
          <w:rFonts w:eastAsia="Times New Roman" w:cs="Calibri"/>
          <w:b/>
          <w:bCs/>
          <w:color w:val="000000"/>
          <w:sz w:val="32"/>
          <w:szCs w:val="32"/>
        </w:rPr>
      </w:pPr>
      <w:r w:rsidRPr="00BC41D0">
        <w:rPr>
          <w:rFonts w:eastAsia="Times New Roman" w:cs="Calibri"/>
          <w:b/>
          <w:bCs/>
          <w:color w:val="000000"/>
          <w:sz w:val="32"/>
          <w:szCs w:val="32"/>
        </w:rPr>
        <w:t>IN THE DOOR</w:t>
      </w:r>
      <w:r w:rsidR="00FA21C0">
        <w:rPr>
          <w:rFonts w:eastAsia="Times New Roman" w:cs="Calibri"/>
          <w:b/>
          <w:bCs/>
          <w:color w:val="000000"/>
          <w:sz w:val="32"/>
          <w:szCs w:val="32"/>
        </w:rPr>
        <w:t>/Legacy Harvest Foundation</w:t>
      </w:r>
      <w:r w:rsidRPr="00BC41D0">
        <w:rPr>
          <w:rFonts w:eastAsia="Times New Roman" w:cs="Calibri"/>
          <w:b/>
          <w:bCs/>
          <w:color w:val="000000"/>
          <w:sz w:val="32"/>
          <w:szCs w:val="32"/>
        </w:rPr>
        <w:t xml:space="preserve"> 202</w:t>
      </w:r>
      <w:r w:rsidR="001F1B13">
        <w:rPr>
          <w:rFonts w:eastAsia="Times New Roman" w:cs="Calibri"/>
          <w:b/>
          <w:bCs/>
          <w:color w:val="000000"/>
          <w:sz w:val="32"/>
          <w:szCs w:val="32"/>
        </w:rPr>
        <w:t>2</w:t>
      </w:r>
      <w:r w:rsidR="00414DB6" w:rsidRPr="00BC41D0">
        <w:rPr>
          <w:rFonts w:eastAsia="Times New Roman" w:cs="Calibri"/>
          <w:b/>
          <w:bCs/>
          <w:color w:val="000000"/>
          <w:sz w:val="32"/>
          <w:szCs w:val="32"/>
        </w:rPr>
        <w:t xml:space="preserve"> Scholarship</w:t>
      </w:r>
    </w:p>
    <w:p w14:paraId="4C19EBC8" w14:textId="77777777" w:rsidR="00414DB6" w:rsidRPr="00BC41D0" w:rsidRDefault="00414DB6" w:rsidP="00414DB6">
      <w:pPr>
        <w:shd w:val="clear" w:color="auto" w:fill="FFFFFF"/>
        <w:spacing w:after="0" w:line="240" w:lineRule="auto"/>
        <w:textAlignment w:val="baseline"/>
        <w:outlineLvl w:val="1"/>
        <w:rPr>
          <w:rFonts w:eastAsia="Times New Roman" w:cs="Calibri"/>
          <w:b/>
          <w:bCs/>
          <w:color w:val="000000"/>
          <w:sz w:val="24"/>
          <w:szCs w:val="24"/>
        </w:rPr>
      </w:pPr>
    </w:p>
    <w:p w14:paraId="19772450" w14:textId="77777777" w:rsidR="005D0792" w:rsidRPr="00BC41D0" w:rsidRDefault="005D0792" w:rsidP="00414DB6">
      <w:pPr>
        <w:shd w:val="clear" w:color="auto" w:fill="FFFFFF"/>
        <w:spacing w:after="0" w:line="240" w:lineRule="auto"/>
        <w:textAlignment w:val="baseline"/>
        <w:outlineLvl w:val="1"/>
        <w:rPr>
          <w:rFonts w:eastAsia="Times New Roman" w:cs="Calibri"/>
          <w:b/>
          <w:bCs/>
          <w:color w:val="000000"/>
          <w:sz w:val="24"/>
          <w:szCs w:val="24"/>
        </w:rPr>
      </w:pPr>
    </w:p>
    <w:p w14:paraId="0AB8BD93" w14:textId="77777777" w:rsidR="00414DB6" w:rsidRPr="00BC41D0" w:rsidRDefault="00414DB6" w:rsidP="00414DB6">
      <w:pPr>
        <w:shd w:val="clear" w:color="auto" w:fill="FFFFFF"/>
        <w:spacing w:after="0" w:line="240" w:lineRule="auto"/>
        <w:textAlignment w:val="baseline"/>
        <w:outlineLvl w:val="1"/>
        <w:rPr>
          <w:rFonts w:eastAsia="Times New Roman" w:cs="Calibri"/>
          <w:b/>
          <w:bCs/>
          <w:color w:val="000000"/>
          <w:sz w:val="24"/>
          <w:szCs w:val="24"/>
        </w:rPr>
      </w:pPr>
    </w:p>
    <w:p w14:paraId="6C4D5FD4" w14:textId="3692A712" w:rsidR="00414DB6" w:rsidRPr="00BC41D0" w:rsidRDefault="00414DB6" w:rsidP="00414DB6">
      <w:pPr>
        <w:shd w:val="clear" w:color="auto" w:fill="FFFFFF"/>
        <w:spacing w:after="0" w:line="240" w:lineRule="auto"/>
        <w:textAlignment w:val="baseline"/>
        <w:outlineLvl w:val="1"/>
        <w:rPr>
          <w:rFonts w:eastAsia="Times New Roman" w:cs="Calibri"/>
          <w:b/>
          <w:bCs/>
          <w:color w:val="000000"/>
          <w:sz w:val="28"/>
          <w:szCs w:val="28"/>
        </w:rPr>
      </w:pPr>
      <w:r w:rsidRPr="00BC41D0">
        <w:rPr>
          <w:rFonts w:eastAsia="Times New Roman" w:cs="Calibri"/>
          <w:b/>
          <w:bCs/>
          <w:color w:val="000000"/>
          <w:sz w:val="28"/>
          <w:szCs w:val="28"/>
        </w:rPr>
        <w:t xml:space="preserve">Essay Contest Rules/Regulations for </w:t>
      </w:r>
      <w:r w:rsidR="006A1A58" w:rsidRPr="00BC41D0">
        <w:rPr>
          <w:rFonts w:eastAsia="Times New Roman" w:cs="Calibri"/>
          <w:b/>
          <w:bCs/>
          <w:color w:val="000000"/>
          <w:sz w:val="28"/>
          <w:szCs w:val="28"/>
        </w:rPr>
        <w:t>Georgia</w:t>
      </w:r>
      <w:r w:rsidR="00FA21C0">
        <w:rPr>
          <w:rFonts w:eastAsia="Times New Roman" w:cs="Calibri"/>
          <w:b/>
          <w:bCs/>
          <w:color w:val="000000"/>
          <w:sz w:val="28"/>
          <w:szCs w:val="28"/>
        </w:rPr>
        <w:t xml:space="preserve"> and Tennessee</w:t>
      </w:r>
      <w:r w:rsidRPr="00BC41D0">
        <w:rPr>
          <w:rFonts w:eastAsia="Times New Roman" w:cs="Calibri"/>
          <w:b/>
          <w:bCs/>
          <w:color w:val="000000"/>
          <w:sz w:val="28"/>
          <w:szCs w:val="28"/>
        </w:rPr>
        <w:t xml:space="preserve"> High School Students </w:t>
      </w:r>
    </w:p>
    <w:p w14:paraId="6F624764" w14:textId="77777777" w:rsidR="00414DB6" w:rsidRPr="00BC41D0" w:rsidRDefault="00414DB6" w:rsidP="00414DB6">
      <w:pPr>
        <w:shd w:val="clear" w:color="auto" w:fill="FFFFFF"/>
        <w:spacing w:after="0" w:line="240" w:lineRule="auto"/>
        <w:textAlignment w:val="baseline"/>
        <w:outlineLvl w:val="1"/>
        <w:rPr>
          <w:rFonts w:eastAsia="Times New Roman" w:cs="Calibri"/>
          <w:b/>
          <w:bCs/>
          <w:color w:val="000000"/>
          <w:sz w:val="24"/>
          <w:szCs w:val="24"/>
        </w:rPr>
      </w:pPr>
    </w:p>
    <w:p w14:paraId="2859BF71" w14:textId="77777777" w:rsidR="00414DB6" w:rsidRPr="00BC41D0" w:rsidRDefault="00414DB6" w:rsidP="00414DB6">
      <w:pPr>
        <w:pStyle w:val="Default"/>
        <w:rPr>
          <w:rFonts w:ascii="Calibri" w:eastAsia="Times New Roman" w:hAnsi="Calibri" w:cs="Calibri"/>
          <w:b/>
          <w:bCs/>
          <w:sz w:val="28"/>
          <w:szCs w:val="28"/>
        </w:rPr>
      </w:pPr>
      <w:r w:rsidRPr="00BC41D0">
        <w:rPr>
          <w:rFonts w:ascii="Calibri" w:eastAsia="Times New Roman" w:hAnsi="Calibri" w:cs="Calibri"/>
          <w:b/>
          <w:bCs/>
          <w:sz w:val="28"/>
          <w:szCs w:val="28"/>
        </w:rPr>
        <w:t>About the scholarship</w:t>
      </w:r>
      <w:r w:rsidR="001727E2" w:rsidRPr="00BC41D0">
        <w:rPr>
          <w:rFonts w:ascii="Calibri" w:eastAsia="Times New Roman" w:hAnsi="Calibri" w:cs="Calibri"/>
          <w:b/>
          <w:bCs/>
          <w:sz w:val="28"/>
          <w:szCs w:val="28"/>
        </w:rPr>
        <w:t>:</w:t>
      </w:r>
    </w:p>
    <w:p w14:paraId="16120C20" w14:textId="7C5837E9" w:rsidR="00414DB6" w:rsidRPr="00BC41D0" w:rsidRDefault="006A1A58" w:rsidP="001727E2">
      <w:pPr>
        <w:pStyle w:val="Default"/>
        <w:spacing w:before="120"/>
        <w:rPr>
          <w:rFonts w:ascii="Calibri" w:hAnsi="Calibri" w:cs="Calibri"/>
          <w:sz w:val="26"/>
          <w:szCs w:val="26"/>
        </w:rPr>
      </w:pPr>
      <w:r w:rsidRPr="00BC41D0">
        <w:rPr>
          <w:rFonts w:ascii="Calibri" w:hAnsi="Calibri" w:cs="Calibri"/>
          <w:sz w:val="26"/>
          <w:szCs w:val="26"/>
        </w:rPr>
        <w:t>IN THE DOOR</w:t>
      </w:r>
      <w:r w:rsidR="00414DB6" w:rsidRPr="00BC41D0">
        <w:rPr>
          <w:rFonts w:ascii="Calibri" w:hAnsi="Calibri" w:cs="Calibri"/>
          <w:sz w:val="26"/>
          <w:szCs w:val="26"/>
        </w:rPr>
        <w:t xml:space="preserve"> is pleased to host its essay scholarship for </w:t>
      </w:r>
      <w:r w:rsidRPr="00BC41D0">
        <w:rPr>
          <w:rFonts w:ascii="Calibri" w:hAnsi="Calibri" w:cs="Calibri"/>
          <w:sz w:val="26"/>
          <w:szCs w:val="26"/>
        </w:rPr>
        <w:t>Georgia</w:t>
      </w:r>
      <w:r w:rsidR="00FA21C0">
        <w:rPr>
          <w:rFonts w:ascii="Calibri" w:hAnsi="Calibri" w:cs="Calibri"/>
          <w:sz w:val="26"/>
          <w:szCs w:val="26"/>
        </w:rPr>
        <w:t xml:space="preserve"> and Tennessee</w:t>
      </w:r>
      <w:r w:rsidR="00414DB6" w:rsidRPr="00BC41D0">
        <w:rPr>
          <w:rFonts w:ascii="Calibri" w:hAnsi="Calibri" w:cs="Calibri"/>
          <w:sz w:val="26"/>
          <w:szCs w:val="26"/>
        </w:rPr>
        <w:t xml:space="preserve"> high school students. The scholarship program was created in an effort to increase high school students’ knowledge and understanding of the impact of </w:t>
      </w:r>
      <w:r w:rsidRPr="00BC41D0">
        <w:rPr>
          <w:rFonts w:ascii="Calibri" w:hAnsi="Calibri" w:cs="Calibri"/>
          <w:sz w:val="26"/>
          <w:szCs w:val="26"/>
        </w:rPr>
        <w:t xml:space="preserve">community engagement and </w:t>
      </w:r>
      <w:r w:rsidR="0040089A" w:rsidRPr="00BC41D0">
        <w:rPr>
          <w:rFonts w:ascii="Calibri" w:hAnsi="Calibri" w:cs="Calibri"/>
          <w:sz w:val="26"/>
          <w:szCs w:val="26"/>
        </w:rPr>
        <w:t>entrepreneurship</w:t>
      </w:r>
      <w:r w:rsidR="00414DB6" w:rsidRPr="00BC41D0">
        <w:rPr>
          <w:rFonts w:ascii="Calibri" w:hAnsi="Calibri" w:cs="Calibri"/>
          <w:sz w:val="26"/>
          <w:szCs w:val="26"/>
        </w:rPr>
        <w:t xml:space="preserve">.   </w:t>
      </w:r>
    </w:p>
    <w:p w14:paraId="4D67D255" w14:textId="0C6161B8" w:rsidR="00414DB6" w:rsidRPr="00BC41D0" w:rsidRDefault="00414DB6" w:rsidP="00414DB6">
      <w:pPr>
        <w:spacing w:before="100" w:beforeAutospacing="1" w:after="100" w:afterAutospacing="1" w:line="240" w:lineRule="auto"/>
        <w:rPr>
          <w:rFonts w:cs="Calibri"/>
          <w:sz w:val="26"/>
          <w:szCs w:val="26"/>
        </w:rPr>
      </w:pPr>
      <w:r w:rsidRPr="00BC41D0">
        <w:rPr>
          <w:rFonts w:cs="Calibri"/>
          <w:sz w:val="26"/>
          <w:szCs w:val="26"/>
        </w:rPr>
        <w:t xml:space="preserve">Winning essays may be used by </w:t>
      </w:r>
      <w:r w:rsidR="006A1A58" w:rsidRPr="00BC41D0">
        <w:rPr>
          <w:rFonts w:cs="Calibri"/>
          <w:sz w:val="26"/>
          <w:szCs w:val="26"/>
        </w:rPr>
        <w:t>IN THE DOOR</w:t>
      </w:r>
      <w:r w:rsidR="00045132">
        <w:rPr>
          <w:rFonts w:cs="Calibri"/>
          <w:sz w:val="26"/>
          <w:szCs w:val="26"/>
        </w:rPr>
        <w:t xml:space="preserve"> or Legacy Harvest Foun</w:t>
      </w:r>
      <w:bookmarkStart w:id="0" w:name="_GoBack"/>
      <w:bookmarkEnd w:id="0"/>
      <w:r w:rsidR="00045132">
        <w:rPr>
          <w:rFonts w:cs="Calibri"/>
          <w:sz w:val="26"/>
          <w:szCs w:val="26"/>
        </w:rPr>
        <w:t>dation</w:t>
      </w:r>
      <w:r w:rsidRPr="00BC41D0">
        <w:rPr>
          <w:rFonts w:cs="Calibri"/>
          <w:sz w:val="26"/>
          <w:szCs w:val="26"/>
        </w:rPr>
        <w:t xml:space="preserve"> </w:t>
      </w:r>
      <w:r w:rsidR="006A1A58" w:rsidRPr="00BC41D0">
        <w:rPr>
          <w:rFonts w:cs="Calibri"/>
          <w:sz w:val="26"/>
          <w:szCs w:val="26"/>
        </w:rPr>
        <w:t>and be</w:t>
      </w:r>
      <w:r w:rsidRPr="00BC41D0">
        <w:rPr>
          <w:rFonts w:cs="Calibri"/>
          <w:sz w:val="26"/>
          <w:szCs w:val="26"/>
        </w:rPr>
        <w:t xml:space="preserve"> publicize</w:t>
      </w:r>
      <w:r w:rsidR="006A1A58" w:rsidRPr="00BC41D0">
        <w:rPr>
          <w:rFonts w:cs="Calibri"/>
          <w:sz w:val="26"/>
          <w:szCs w:val="26"/>
        </w:rPr>
        <w:t xml:space="preserve">d. </w:t>
      </w:r>
      <w:r w:rsidRPr="00BC41D0">
        <w:rPr>
          <w:rFonts w:cs="Calibri"/>
          <w:b/>
          <w:sz w:val="26"/>
          <w:szCs w:val="26"/>
        </w:rPr>
        <w:t xml:space="preserve">The essays will be divided into two categories </w:t>
      </w:r>
      <w:r w:rsidRPr="00BC41D0">
        <w:rPr>
          <w:rFonts w:eastAsia="Times New Roman" w:cs="Calibri"/>
          <w:b/>
          <w:sz w:val="26"/>
          <w:szCs w:val="26"/>
        </w:rPr>
        <w:t>of competition: written essay and video essay.</w:t>
      </w:r>
      <w:r w:rsidR="00894200" w:rsidRPr="00BC41D0">
        <w:rPr>
          <w:rFonts w:eastAsia="Times New Roman" w:cs="Calibri"/>
          <w:b/>
          <w:sz w:val="26"/>
          <w:szCs w:val="26"/>
        </w:rPr>
        <w:t xml:space="preserve"> </w:t>
      </w:r>
      <w:r w:rsidR="001E77BE">
        <w:rPr>
          <w:rFonts w:eastAsia="Times New Roman" w:cs="Calibri"/>
          <w:sz w:val="26"/>
          <w:szCs w:val="26"/>
        </w:rPr>
        <w:t>S</w:t>
      </w:r>
      <w:r w:rsidRPr="00BC41D0">
        <w:rPr>
          <w:rFonts w:eastAsia="Times New Roman" w:cs="Calibri"/>
          <w:sz w:val="26"/>
          <w:szCs w:val="26"/>
        </w:rPr>
        <w:t xml:space="preserve">cholarships will be awarded.  </w:t>
      </w:r>
    </w:p>
    <w:p w14:paraId="22FCF540" w14:textId="77777777" w:rsidR="001727E2" w:rsidRPr="00BC41D0" w:rsidRDefault="001727E2" w:rsidP="00414DB6">
      <w:pPr>
        <w:pStyle w:val="NormalWeb"/>
        <w:shd w:val="clear" w:color="auto" w:fill="FFFFFF"/>
        <w:spacing w:before="0" w:beforeAutospacing="0" w:after="0" w:afterAutospacing="0"/>
        <w:rPr>
          <w:rFonts w:ascii="Calibri" w:hAnsi="Calibri" w:cs="Calibri"/>
          <w:b/>
          <w:bCs/>
          <w:color w:val="000000"/>
        </w:rPr>
      </w:pPr>
    </w:p>
    <w:p w14:paraId="5D596114" w14:textId="77777777" w:rsidR="00414DB6" w:rsidRPr="00BC41D0" w:rsidRDefault="00414DB6" w:rsidP="00414DB6">
      <w:pPr>
        <w:pStyle w:val="NormalWeb"/>
        <w:shd w:val="clear" w:color="auto" w:fill="FFFFFF"/>
        <w:spacing w:before="0" w:beforeAutospacing="0" w:after="0" w:afterAutospacing="0"/>
        <w:rPr>
          <w:rFonts w:ascii="Calibri" w:hAnsi="Calibri" w:cs="Calibri"/>
          <w:b/>
          <w:bCs/>
          <w:color w:val="000000"/>
          <w:sz w:val="28"/>
          <w:szCs w:val="28"/>
        </w:rPr>
      </w:pPr>
      <w:r w:rsidRPr="00BC41D0">
        <w:rPr>
          <w:rFonts w:ascii="Calibri" w:hAnsi="Calibri" w:cs="Calibri"/>
          <w:b/>
          <w:bCs/>
          <w:color w:val="000000"/>
          <w:sz w:val="28"/>
          <w:szCs w:val="28"/>
        </w:rPr>
        <w:t>Entry criteria</w:t>
      </w:r>
      <w:r w:rsidR="001727E2" w:rsidRPr="00BC41D0">
        <w:rPr>
          <w:rFonts w:ascii="Calibri" w:hAnsi="Calibri" w:cs="Calibri"/>
          <w:b/>
          <w:bCs/>
          <w:color w:val="000000"/>
          <w:sz w:val="28"/>
          <w:szCs w:val="28"/>
        </w:rPr>
        <w:t>:</w:t>
      </w:r>
    </w:p>
    <w:p w14:paraId="56A03CA1" w14:textId="3DAA8341" w:rsidR="0016143F" w:rsidRPr="00BC41D0" w:rsidRDefault="00414DB6" w:rsidP="0016143F">
      <w:pPr>
        <w:shd w:val="clear" w:color="auto" w:fill="FFFFFF"/>
        <w:spacing w:after="0" w:line="240" w:lineRule="auto"/>
        <w:textAlignment w:val="baseline"/>
        <w:rPr>
          <w:rFonts w:eastAsia="Times New Roman" w:cs="Calibri"/>
          <w:color w:val="000000"/>
          <w:sz w:val="24"/>
          <w:szCs w:val="24"/>
        </w:rPr>
      </w:pPr>
      <w:r w:rsidRPr="00BC41D0">
        <w:rPr>
          <w:rFonts w:eastAsia="Times New Roman" w:cs="Calibri"/>
          <w:color w:val="000000"/>
          <w:sz w:val="26"/>
          <w:szCs w:val="26"/>
        </w:rPr>
        <w:t>Students must submit an original essay on the topic</w:t>
      </w:r>
      <w:r w:rsidR="001E77BE">
        <w:rPr>
          <w:rFonts w:eastAsia="Times New Roman" w:cs="Calibri"/>
          <w:color w:val="000000"/>
          <w:sz w:val="26"/>
          <w:szCs w:val="26"/>
        </w:rPr>
        <w:t xml:space="preserve"> with a professional photo</w:t>
      </w:r>
      <w:r w:rsidRPr="00BC41D0">
        <w:rPr>
          <w:rFonts w:eastAsia="Times New Roman" w:cs="Calibri"/>
          <w:color w:val="000000"/>
          <w:sz w:val="26"/>
          <w:szCs w:val="26"/>
        </w:rPr>
        <w:t xml:space="preserve">. Entries may be submitted to </w:t>
      </w:r>
      <w:r w:rsidR="0040089A" w:rsidRPr="00BC41D0">
        <w:rPr>
          <w:rFonts w:eastAsia="Times New Roman" w:cs="Calibri"/>
          <w:color w:val="000000"/>
          <w:sz w:val="26"/>
          <w:szCs w:val="26"/>
        </w:rPr>
        <w:t>IN THE DOOR</w:t>
      </w:r>
      <w:r w:rsidR="007B12F0">
        <w:rPr>
          <w:rFonts w:eastAsia="Times New Roman" w:cs="Calibri"/>
          <w:color w:val="000000"/>
          <w:sz w:val="26"/>
          <w:szCs w:val="26"/>
        </w:rPr>
        <w:t>/Legacy Harvest Foundation</w:t>
      </w:r>
      <w:r w:rsidRPr="00BC41D0">
        <w:rPr>
          <w:rFonts w:eastAsia="Times New Roman" w:cs="Calibri"/>
          <w:color w:val="000000"/>
          <w:sz w:val="26"/>
          <w:szCs w:val="26"/>
        </w:rPr>
        <w:t xml:space="preserve"> via email, or regu</w:t>
      </w:r>
      <w:r w:rsidR="00675C70" w:rsidRPr="00BC41D0">
        <w:rPr>
          <w:rFonts w:eastAsia="Times New Roman" w:cs="Calibri"/>
          <w:color w:val="000000"/>
          <w:sz w:val="26"/>
          <w:szCs w:val="26"/>
        </w:rPr>
        <w:t xml:space="preserve">lar mail not later than </w:t>
      </w:r>
      <w:r w:rsidR="00D035CE">
        <w:rPr>
          <w:rFonts w:eastAsia="Times New Roman" w:cs="Calibri"/>
          <w:color w:val="000000"/>
          <w:sz w:val="26"/>
          <w:szCs w:val="26"/>
        </w:rPr>
        <w:t>April 1</w:t>
      </w:r>
      <w:r w:rsidR="001F1B13">
        <w:rPr>
          <w:rFonts w:eastAsia="Times New Roman" w:cs="Calibri"/>
          <w:color w:val="000000"/>
          <w:sz w:val="26"/>
          <w:szCs w:val="26"/>
        </w:rPr>
        <w:t>5</w:t>
      </w:r>
      <w:r w:rsidR="001F1B13">
        <w:rPr>
          <w:rFonts w:eastAsia="Times New Roman" w:cs="Calibri"/>
          <w:color w:val="000000"/>
          <w:sz w:val="26"/>
          <w:szCs w:val="26"/>
          <w:vertAlign w:val="superscript"/>
        </w:rPr>
        <w:t>th</w:t>
      </w:r>
      <w:r w:rsidR="00D035CE">
        <w:rPr>
          <w:rFonts w:eastAsia="Times New Roman" w:cs="Calibri"/>
          <w:color w:val="000000"/>
          <w:sz w:val="26"/>
          <w:szCs w:val="26"/>
        </w:rPr>
        <w:t>,</w:t>
      </w:r>
      <w:r w:rsidR="001F1B13">
        <w:rPr>
          <w:rFonts w:eastAsia="Times New Roman" w:cs="Calibri"/>
          <w:color w:val="000000"/>
          <w:sz w:val="26"/>
          <w:szCs w:val="26"/>
        </w:rPr>
        <w:t>2022</w:t>
      </w:r>
      <w:r w:rsidR="0016143F" w:rsidRPr="00BC41D0">
        <w:rPr>
          <w:rFonts w:eastAsia="Times New Roman" w:cs="Calibri"/>
          <w:color w:val="000000"/>
          <w:sz w:val="24"/>
          <w:szCs w:val="24"/>
        </w:rPr>
        <w:t xml:space="preserve"> at IN THE DOOR, 1270 Caroline Street, suite D120-433 Atlanta, GA 30307 or by email to: </w:t>
      </w:r>
      <w:r w:rsidR="0016143F" w:rsidRPr="00BC41D0">
        <w:rPr>
          <w:rFonts w:eastAsia="Times New Roman" w:cs="Calibri"/>
          <w:sz w:val="24"/>
          <w:szCs w:val="24"/>
        </w:rPr>
        <w:t>ahunter@inthedoornow.com.</w:t>
      </w:r>
    </w:p>
    <w:p w14:paraId="740336C0" w14:textId="0378F873" w:rsidR="00414DB6" w:rsidRPr="00BC41D0" w:rsidRDefault="00414DB6" w:rsidP="00305913">
      <w:pPr>
        <w:shd w:val="clear" w:color="auto" w:fill="FFFFFF"/>
        <w:spacing w:before="120" w:after="0" w:line="240" w:lineRule="auto"/>
        <w:textAlignment w:val="baseline"/>
        <w:rPr>
          <w:rFonts w:eastAsia="Times New Roman" w:cs="Calibri"/>
          <w:color w:val="000000"/>
          <w:sz w:val="24"/>
          <w:szCs w:val="24"/>
        </w:rPr>
      </w:pPr>
      <w:r w:rsidRPr="00BC41D0">
        <w:rPr>
          <w:rFonts w:eastAsia="Times New Roman" w:cs="Calibri"/>
          <w:color w:val="000000"/>
          <w:sz w:val="26"/>
          <w:szCs w:val="26"/>
        </w:rPr>
        <w:t>The winner</w:t>
      </w:r>
      <w:r w:rsidR="0027360C" w:rsidRPr="00BC41D0">
        <w:rPr>
          <w:rFonts w:eastAsia="Times New Roman" w:cs="Calibri"/>
          <w:color w:val="000000"/>
          <w:sz w:val="26"/>
          <w:szCs w:val="26"/>
        </w:rPr>
        <w:t xml:space="preserve">s will be recognized </w:t>
      </w:r>
      <w:r w:rsidR="00E70436">
        <w:rPr>
          <w:rFonts w:eastAsia="Times New Roman" w:cs="Calibri"/>
          <w:color w:val="000000"/>
          <w:sz w:val="26"/>
          <w:szCs w:val="26"/>
        </w:rPr>
        <w:t>by</w:t>
      </w:r>
      <w:r w:rsidR="00D035CE">
        <w:rPr>
          <w:rFonts w:eastAsia="Times New Roman" w:cs="Calibri"/>
          <w:color w:val="000000"/>
          <w:sz w:val="26"/>
          <w:szCs w:val="26"/>
        </w:rPr>
        <w:t xml:space="preserve"> April </w:t>
      </w:r>
      <w:r w:rsidR="001F1B13">
        <w:rPr>
          <w:rFonts w:eastAsia="Times New Roman" w:cs="Calibri"/>
          <w:color w:val="000000"/>
          <w:sz w:val="26"/>
          <w:szCs w:val="26"/>
        </w:rPr>
        <w:t>29</w:t>
      </w:r>
      <w:r w:rsidR="00D035CE" w:rsidRPr="00D035CE">
        <w:rPr>
          <w:rFonts w:eastAsia="Times New Roman" w:cs="Calibri"/>
          <w:color w:val="000000"/>
          <w:sz w:val="26"/>
          <w:szCs w:val="26"/>
          <w:vertAlign w:val="superscript"/>
        </w:rPr>
        <w:t>th</w:t>
      </w:r>
      <w:r w:rsidR="00D035CE">
        <w:rPr>
          <w:rFonts w:eastAsia="Times New Roman" w:cs="Calibri"/>
          <w:color w:val="000000"/>
          <w:sz w:val="26"/>
          <w:szCs w:val="26"/>
        </w:rPr>
        <w:t xml:space="preserve">, </w:t>
      </w:r>
      <w:r w:rsidR="001F1B13">
        <w:rPr>
          <w:rFonts w:eastAsia="Times New Roman" w:cs="Calibri"/>
          <w:color w:val="000000"/>
          <w:sz w:val="26"/>
          <w:szCs w:val="26"/>
        </w:rPr>
        <w:t>2022</w:t>
      </w:r>
      <w:r w:rsidR="00305913" w:rsidRPr="00BC41D0">
        <w:rPr>
          <w:rFonts w:eastAsia="Times New Roman" w:cs="Calibri"/>
          <w:color w:val="000000"/>
          <w:sz w:val="26"/>
          <w:szCs w:val="26"/>
        </w:rPr>
        <w:t>.</w:t>
      </w:r>
    </w:p>
    <w:p w14:paraId="3A585006" w14:textId="77777777" w:rsidR="001727E2" w:rsidRPr="00BC41D0" w:rsidRDefault="001727E2" w:rsidP="00414DB6">
      <w:pPr>
        <w:shd w:val="clear" w:color="auto" w:fill="FFFFFF"/>
        <w:spacing w:after="0" w:line="240" w:lineRule="auto"/>
        <w:textAlignment w:val="baseline"/>
        <w:rPr>
          <w:rFonts w:eastAsia="Times New Roman" w:cs="Calibri"/>
          <w:b/>
          <w:bCs/>
          <w:color w:val="000000"/>
          <w:sz w:val="24"/>
          <w:szCs w:val="24"/>
        </w:rPr>
      </w:pPr>
    </w:p>
    <w:p w14:paraId="6902BBC9" w14:textId="7C5FDD79" w:rsidR="00414DB6" w:rsidRDefault="00414DB6" w:rsidP="00090BE8">
      <w:pPr>
        <w:shd w:val="clear" w:color="auto" w:fill="FFFFFF"/>
        <w:spacing w:line="240" w:lineRule="auto"/>
        <w:textAlignment w:val="baseline"/>
        <w:rPr>
          <w:rFonts w:eastAsia="Times New Roman" w:cs="Calibri"/>
          <w:b/>
          <w:bCs/>
          <w:color w:val="000000"/>
          <w:sz w:val="28"/>
          <w:szCs w:val="28"/>
        </w:rPr>
      </w:pPr>
      <w:r w:rsidRPr="00BC41D0">
        <w:rPr>
          <w:rFonts w:eastAsia="Times New Roman" w:cs="Calibri"/>
          <w:b/>
          <w:bCs/>
          <w:color w:val="000000"/>
          <w:sz w:val="28"/>
          <w:szCs w:val="28"/>
        </w:rPr>
        <w:t>Deadline</w:t>
      </w:r>
      <w:r w:rsidR="001727E2" w:rsidRPr="00BC41D0">
        <w:rPr>
          <w:rFonts w:eastAsia="Times New Roman" w:cs="Calibri"/>
          <w:b/>
          <w:bCs/>
          <w:color w:val="000000"/>
          <w:sz w:val="28"/>
          <w:szCs w:val="28"/>
        </w:rPr>
        <w:t>:</w:t>
      </w:r>
    </w:p>
    <w:p w14:paraId="3C6150A7" w14:textId="77777777" w:rsidR="001E77BE" w:rsidRPr="00BC41D0" w:rsidRDefault="001E77BE" w:rsidP="001E77BE">
      <w:pPr>
        <w:shd w:val="clear" w:color="auto" w:fill="FFFFFF"/>
        <w:spacing w:after="0" w:line="240" w:lineRule="auto"/>
        <w:textAlignment w:val="baseline"/>
        <w:rPr>
          <w:rFonts w:eastAsia="Times New Roman" w:cs="Calibri"/>
          <w:color w:val="000000"/>
          <w:sz w:val="24"/>
          <w:szCs w:val="24"/>
        </w:rPr>
      </w:pPr>
      <w:r>
        <w:rPr>
          <w:rFonts w:eastAsia="Times New Roman" w:cs="Calibri"/>
          <w:color w:val="000000"/>
          <w:sz w:val="26"/>
          <w:szCs w:val="26"/>
        </w:rPr>
        <w:t>Applications</w:t>
      </w:r>
      <w:r w:rsidRPr="00BC41D0">
        <w:rPr>
          <w:rFonts w:eastAsia="Times New Roman" w:cs="Calibri"/>
          <w:color w:val="000000"/>
          <w:sz w:val="26"/>
          <w:szCs w:val="26"/>
        </w:rPr>
        <w:t xml:space="preserve"> will be accepted beginning </w:t>
      </w:r>
      <w:r>
        <w:rPr>
          <w:rFonts w:eastAsia="Times New Roman" w:cs="Calibri"/>
          <w:color w:val="000000"/>
          <w:sz w:val="26"/>
          <w:szCs w:val="26"/>
        </w:rPr>
        <w:t>March 1</w:t>
      </w:r>
      <w:r>
        <w:rPr>
          <w:rFonts w:eastAsia="Times New Roman" w:cs="Calibri"/>
          <w:color w:val="000000"/>
          <w:sz w:val="26"/>
          <w:szCs w:val="26"/>
          <w:vertAlign w:val="superscript"/>
        </w:rPr>
        <w:t>st</w:t>
      </w:r>
      <w:r w:rsidRPr="00BC41D0">
        <w:rPr>
          <w:rFonts w:eastAsia="Times New Roman" w:cs="Calibri"/>
          <w:color w:val="000000"/>
          <w:sz w:val="26"/>
          <w:szCs w:val="26"/>
        </w:rPr>
        <w:t xml:space="preserve">, </w:t>
      </w:r>
      <w:r>
        <w:rPr>
          <w:rFonts w:eastAsia="Times New Roman" w:cs="Calibri"/>
          <w:color w:val="000000"/>
          <w:sz w:val="26"/>
          <w:szCs w:val="26"/>
        </w:rPr>
        <w:t>2022</w:t>
      </w:r>
      <w:r w:rsidRPr="00BC41D0">
        <w:rPr>
          <w:rFonts w:eastAsia="Times New Roman" w:cs="Calibri"/>
          <w:color w:val="000000"/>
          <w:sz w:val="24"/>
          <w:szCs w:val="24"/>
        </w:rPr>
        <w:t>.</w:t>
      </w:r>
    </w:p>
    <w:p w14:paraId="28EB0468" w14:textId="698E5E57" w:rsidR="00414DB6" w:rsidRPr="00BC41D0" w:rsidRDefault="00414DB6" w:rsidP="001727E2">
      <w:pPr>
        <w:shd w:val="clear" w:color="auto" w:fill="FFFFFF"/>
        <w:spacing w:before="120" w:after="0" w:line="240" w:lineRule="auto"/>
        <w:textAlignment w:val="baseline"/>
        <w:rPr>
          <w:rFonts w:eastAsia="Times New Roman" w:cs="Calibri"/>
          <w:color w:val="000000"/>
          <w:sz w:val="26"/>
          <w:szCs w:val="26"/>
        </w:rPr>
      </w:pPr>
      <w:r w:rsidRPr="00BC41D0">
        <w:rPr>
          <w:rFonts w:eastAsia="Times New Roman" w:cs="Calibri"/>
          <w:color w:val="000000"/>
          <w:sz w:val="26"/>
          <w:szCs w:val="26"/>
        </w:rPr>
        <w:t>Postmark</w:t>
      </w:r>
      <w:r w:rsidR="00675C70" w:rsidRPr="00BC41D0">
        <w:rPr>
          <w:rFonts w:eastAsia="Times New Roman" w:cs="Calibri"/>
          <w:color w:val="000000"/>
          <w:sz w:val="26"/>
          <w:szCs w:val="26"/>
        </w:rPr>
        <w:t xml:space="preserve">/upload deadline: </w:t>
      </w:r>
      <w:r w:rsidR="00D035CE">
        <w:rPr>
          <w:rFonts w:eastAsia="Times New Roman" w:cs="Calibri"/>
          <w:color w:val="000000"/>
          <w:sz w:val="26"/>
          <w:szCs w:val="26"/>
        </w:rPr>
        <w:t>April 1</w:t>
      </w:r>
      <w:r w:rsidR="001F1B13">
        <w:rPr>
          <w:rFonts w:eastAsia="Times New Roman" w:cs="Calibri"/>
          <w:color w:val="000000"/>
          <w:sz w:val="26"/>
          <w:szCs w:val="26"/>
        </w:rPr>
        <w:t>5</w:t>
      </w:r>
      <w:r w:rsidR="00D035CE" w:rsidRPr="00D035CE">
        <w:rPr>
          <w:rFonts w:eastAsia="Times New Roman" w:cs="Calibri"/>
          <w:color w:val="000000"/>
          <w:sz w:val="26"/>
          <w:szCs w:val="26"/>
          <w:vertAlign w:val="superscript"/>
        </w:rPr>
        <w:t>th</w:t>
      </w:r>
      <w:r w:rsidR="00675C70" w:rsidRPr="00BC41D0">
        <w:rPr>
          <w:rFonts w:eastAsia="Times New Roman" w:cs="Calibri"/>
          <w:color w:val="000000"/>
          <w:sz w:val="26"/>
          <w:szCs w:val="26"/>
        </w:rPr>
        <w:t xml:space="preserve">, </w:t>
      </w:r>
      <w:r w:rsidR="001F1B13">
        <w:rPr>
          <w:rFonts w:eastAsia="Times New Roman" w:cs="Calibri"/>
          <w:color w:val="000000"/>
          <w:sz w:val="26"/>
          <w:szCs w:val="26"/>
        </w:rPr>
        <w:t>2022</w:t>
      </w:r>
      <w:r w:rsidRPr="00BC41D0">
        <w:rPr>
          <w:rFonts w:eastAsia="Times New Roman" w:cs="Calibri"/>
          <w:color w:val="000000"/>
          <w:sz w:val="26"/>
          <w:szCs w:val="26"/>
        </w:rPr>
        <w:t>.</w:t>
      </w:r>
    </w:p>
    <w:p w14:paraId="4B619CF3" w14:textId="77777777" w:rsidR="00414DB6" w:rsidRPr="00BC41D0" w:rsidRDefault="00414DB6" w:rsidP="00414DB6">
      <w:pPr>
        <w:shd w:val="clear" w:color="auto" w:fill="FFFFFF"/>
        <w:spacing w:after="0" w:line="240" w:lineRule="auto"/>
        <w:textAlignment w:val="baseline"/>
        <w:rPr>
          <w:rFonts w:eastAsia="Times New Roman" w:cs="Calibri"/>
          <w:color w:val="000000"/>
          <w:sz w:val="24"/>
          <w:szCs w:val="24"/>
        </w:rPr>
      </w:pPr>
    </w:p>
    <w:p w14:paraId="7ACF0026" w14:textId="77777777" w:rsidR="001727E2" w:rsidRPr="00BC41D0" w:rsidRDefault="001727E2" w:rsidP="00414DB6">
      <w:pPr>
        <w:shd w:val="clear" w:color="auto" w:fill="FFFFFF"/>
        <w:spacing w:after="0" w:line="240" w:lineRule="auto"/>
        <w:textAlignment w:val="baseline"/>
        <w:rPr>
          <w:rFonts w:eastAsia="Times New Roman" w:cs="Calibri"/>
          <w:b/>
          <w:bCs/>
          <w:color w:val="000000"/>
          <w:sz w:val="24"/>
          <w:szCs w:val="24"/>
        </w:rPr>
      </w:pPr>
    </w:p>
    <w:p w14:paraId="7245A4E4" w14:textId="77777777" w:rsidR="00414DB6" w:rsidRPr="00BC41D0" w:rsidRDefault="00414DB6" w:rsidP="00414DB6">
      <w:pPr>
        <w:shd w:val="clear" w:color="auto" w:fill="FFFFFF"/>
        <w:spacing w:after="0" w:line="240" w:lineRule="auto"/>
        <w:textAlignment w:val="baseline"/>
        <w:rPr>
          <w:rFonts w:eastAsia="Times New Roman" w:cs="Calibri"/>
          <w:b/>
          <w:bCs/>
          <w:color w:val="000000"/>
          <w:sz w:val="28"/>
          <w:szCs w:val="28"/>
        </w:rPr>
      </w:pPr>
      <w:r w:rsidRPr="00BC41D0">
        <w:rPr>
          <w:rFonts w:eastAsia="Times New Roman" w:cs="Calibri"/>
          <w:b/>
          <w:bCs/>
          <w:color w:val="000000"/>
          <w:sz w:val="28"/>
          <w:szCs w:val="28"/>
        </w:rPr>
        <w:t>Awards</w:t>
      </w:r>
      <w:r w:rsidR="001727E2" w:rsidRPr="00BC41D0">
        <w:rPr>
          <w:rFonts w:eastAsia="Times New Roman" w:cs="Calibri"/>
          <w:b/>
          <w:bCs/>
          <w:color w:val="000000"/>
          <w:sz w:val="28"/>
          <w:szCs w:val="28"/>
        </w:rPr>
        <w:t>:</w:t>
      </w:r>
    </w:p>
    <w:p w14:paraId="74D3BF07" w14:textId="62D94CB7" w:rsidR="00414DB6" w:rsidRPr="00BC41D0" w:rsidRDefault="00414DB6" w:rsidP="001727E2">
      <w:pPr>
        <w:shd w:val="clear" w:color="auto" w:fill="FFFFFF"/>
        <w:spacing w:before="120" w:after="0" w:line="240" w:lineRule="auto"/>
        <w:textAlignment w:val="baseline"/>
        <w:rPr>
          <w:rFonts w:eastAsia="Times New Roman" w:cs="Calibri"/>
          <w:b/>
          <w:bCs/>
          <w:color w:val="000000"/>
          <w:sz w:val="26"/>
          <w:szCs w:val="26"/>
        </w:rPr>
      </w:pPr>
      <w:r w:rsidRPr="00BC41D0">
        <w:rPr>
          <w:rFonts w:eastAsia="Times New Roman" w:cs="Calibri"/>
          <w:i/>
          <w:color w:val="000000"/>
          <w:sz w:val="26"/>
          <w:szCs w:val="26"/>
        </w:rPr>
        <w:t>Scholarships are funded through</w:t>
      </w:r>
      <w:r w:rsidR="007B12F0">
        <w:rPr>
          <w:rFonts w:eastAsia="Times New Roman" w:cs="Calibri"/>
          <w:i/>
          <w:color w:val="000000"/>
          <w:sz w:val="26"/>
          <w:szCs w:val="26"/>
        </w:rPr>
        <w:t xml:space="preserve"> </w:t>
      </w:r>
      <w:r w:rsidR="00305913" w:rsidRPr="00BC41D0">
        <w:rPr>
          <w:rFonts w:eastAsia="Times New Roman" w:cs="Calibri"/>
          <w:i/>
          <w:color w:val="000000"/>
          <w:sz w:val="26"/>
          <w:szCs w:val="26"/>
        </w:rPr>
        <w:t>IN THE DOOR, LLC</w:t>
      </w:r>
      <w:r w:rsidR="001F1B13">
        <w:rPr>
          <w:rFonts w:eastAsia="Times New Roman" w:cs="Calibri"/>
          <w:i/>
          <w:color w:val="000000"/>
          <w:sz w:val="26"/>
          <w:szCs w:val="26"/>
        </w:rPr>
        <w:t xml:space="preserve"> and the Legacy Harvest Foundation</w:t>
      </w:r>
      <w:r w:rsidR="00305913" w:rsidRPr="00BC41D0">
        <w:rPr>
          <w:rFonts w:eastAsia="Times New Roman" w:cs="Calibri"/>
          <w:i/>
          <w:color w:val="000000"/>
          <w:sz w:val="26"/>
          <w:szCs w:val="26"/>
        </w:rPr>
        <w:t>.</w:t>
      </w:r>
    </w:p>
    <w:p w14:paraId="7A5467A6" w14:textId="77777777" w:rsidR="00414DB6" w:rsidRPr="00BC41D0" w:rsidRDefault="0077622F" w:rsidP="0077622F">
      <w:pPr>
        <w:shd w:val="clear" w:color="auto" w:fill="FFFFFF"/>
        <w:spacing w:after="120" w:line="240" w:lineRule="auto"/>
        <w:jc w:val="center"/>
        <w:textAlignment w:val="baseline"/>
        <w:rPr>
          <w:rFonts w:eastAsia="Times New Roman" w:cs="Calibri"/>
          <w:b/>
          <w:bCs/>
          <w:color w:val="000000"/>
          <w:sz w:val="28"/>
          <w:szCs w:val="28"/>
        </w:rPr>
      </w:pPr>
      <w:r w:rsidRPr="00BC41D0">
        <w:rPr>
          <w:rFonts w:eastAsia="Times New Roman" w:cs="Calibri"/>
          <w:b/>
          <w:bCs/>
          <w:color w:val="000000"/>
          <w:sz w:val="32"/>
          <w:szCs w:val="32"/>
        </w:rPr>
        <w:br w:type="page"/>
      </w:r>
      <w:r w:rsidR="00414DB6" w:rsidRPr="00BC41D0">
        <w:rPr>
          <w:rFonts w:eastAsia="Times New Roman" w:cs="Calibri"/>
          <w:b/>
          <w:bCs/>
          <w:color w:val="000000"/>
          <w:sz w:val="28"/>
          <w:szCs w:val="28"/>
        </w:rPr>
        <w:lastRenderedPageBreak/>
        <w:t xml:space="preserve">Official </w:t>
      </w:r>
      <w:r w:rsidRPr="00BC41D0">
        <w:rPr>
          <w:rFonts w:eastAsia="Times New Roman" w:cs="Calibri"/>
          <w:b/>
          <w:bCs/>
          <w:color w:val="000000"/>
          <w:sz w:val="28"/>
          <w:szCs w:val="28"/>
        </w:rPr>
        <w:t>Ru</w:t>
      </w:r>
      <w:r w:rsidR="00414DB6" w:rsidRPr="00BC41D0">
        <w:rPr>
          <w:rFonts w:eastAsia="Times New Roman" w:cs="Calibri"/>
          <w:b/>
          <w:bCs/>
          <w:color w:val="000000"/>
          <w:sz w:val="28"/>
          <w:szCs w:val="28"/>
        </w:rPr>
        <w:t>les</w:t>
      </w:r>
    </w:p>
    <w:p w14:paraId="1319521B" w14:textId="77777777" w:rsidR="00414DB6" w:rsidRPr="00BC41D0" w:rsidRDefault="00414DB6" w:rsidP="00414DB6">
      <w:pPr>
        <w:shd w:val="clear" w:color="auto" w:fill="FFFFFF"/>
        <w:spacing w:after="0" w:line="240" w:lineRule="auto"/>
        <w:textAlignment w:val="baseline"/>
        <w:rPr>
          <w:rFonts w:eastAsia="Times New Roman" w:cs="Calibri"/>
          <w:b/>
          <w:color w:val="000000"/>
          <w:sz w:val="24"/>
          <w:szCs w:val="24"/>
          <w:u w:val="single"/>
        </w:rPr>
      </w:pPr>
      <w:r w:rsidRPr="00BC41D0">
        <w:rPr>
          <w:rFonts w:eastAsia="Times New Roman" w:cs="Calibri"/>
          <w:b/>
          <w:color w:val="000000"/>
          <w:sz w:val="24"/>
          <w:szCs w:val="24"/>
          <w:u w:val="single"/>
        </w:rPr>
        <w:t>Section I – General Rules</w:t>
      </w:r>
    </w:p>
    <w:p w14:paraId="4D6F8098" w14:textId="77777777" w:rsidR="003468C8" w:rsidRPr="00BC41D0" w:rsidRDefault="00414DB6" w:rsidP="003468C8">
      <w:pPr>
        <w:shd w:val="clear" w:color="auto" w:fill="FFFFFF"/>
        <w:spacing w:before="120" w:after="120" w:line="240" w:lineRule="auto"/>
        <w:textAlignment w:val="baseline"/>
        <w:rPr>
          <w:rFonts w:eastAsia="Times New Roman" w:cs="Calibri"/>
          <w:color w:val="000000"/>
          <w:sz w:val="24"/>
          <w:szCs w:val="24"/>
        </w:rPr>
      </w:pPr>
      <w:r w:rsidRPr="00BC41D0">
        <w:rPr>
          <w:rFonts w:eastAsia="Times New Roman" w:cs="Calibri"/>
          <w:color w:val="000000"/>
          <w:sz w:val="24"/>
          <w:szCs w:val="24"/>
        </w:rPr>
        <w:t>1. Contestants must compose an original essay with limited guidance from others.</w:t>
      </w:r>
    </w:p>
    <w:p w14:paraId="49A51631" w14:textId="0EB89B52" w:rsidR="003468C8" w:rsidRPr="00BC41D0" w:rsidRDefault="00414DB6" w:rsidP="003468C8">
      <w:pPr>
        <w:shd w:val="clear" w:color="auto" w:fill="FFFFFF"/>
        <w:spacing w:before="120" w:after="120" w:line="240" w:lineRule="auto"/>
        <w:textAlignment w:val="baseline"/>
        <w:rPr>
          <w:rFonts w:eastAsia="Times New Roman" w:cs="Calibri"/>
          <w:color w:val="000000"/>
          <w:sz w:val="24"/>
          <w:szCs w:val="24"/>
        </w:rPr>
      </w:pPr>
      <w:r w:rsidRPr="00BC41D0">
        <w:rPr>
          <w:rFonts w:eastAsia="Times New Roman" w:cs="Calibri"/>
          <w:color w:val="000000"/>
          <w:sz w:val="24"/>
          <w:szCs w:val="24"/>
        </w:rPr>
        <w:t xml:space="preserve">2. </w:t>
      </w:r>
      <w:r w:rsidR="00114B5C" w:rsidRPr="00BC41D0">
        <w:rPr>
          <w:rFonts w:eastAsia="Times New Roman" w:cs="Calibri"/>
          <w:color w:val="000000"/>
          <w:sz w:val="24"/>
          <w:szCs w:val="24"/>
        </w:rPr>
        <w:t>IN THE DOOR</w:t>
      </w:r>
      <w:r w:rsidR="00114B5C">
        <w:rPr>
          <w:rFonts w:eastAsia="Times New Roman" w:cs="Calibri"/>
          <w:color w:val="000000"/>
          <w:sz w:val="24"/>
          <w:szCs w:val="24"/>
        </w:rPr>
        <w:t xml:space="preserve"> </w:t>
      </w:r>
      <w:r w:rsidR="00114B5C" w:rsidRPr="00114B5C">
        <w:rPr>
          <w:rFonts w:eastAsia="Times New Roman" w:cs="Calibri"/>
          <w:color w:val="000000"/>
          <w:sz w:val="24"/>
          <w:szCs w:val="24"/>
        </w:rPr>
        <w:t>and Legacy Harvest Foundation</w:t>
      </w:r>
      <w:r w:rsidR="00C76ED9" w:rsidRPr="00C76ED9">
        <w:rPr>
          <w:rFonts w:eastAsia="Times New Roman" w:cs="Calibri"/>
          <w:b/>
          <w:bCs/>
          <w:color w:val="000000"/>
          <w:sz w:val="24"/>
          <w:szCs w:val="24"/>
        </w:rPr>
        <w:t xml:space="preserve"> </w:t>
      </w:r>
      <w:r w:rsidRPr="00BC41D0">
        <w:rPr>
          <w:rFonts w:eastAsia="Times New Roman" w:cs="Calibri"/>
          <w:color w:val="000000"/>
          <w:sz w:val="24"/>
          <w:szCs w:val="24"/>
        </w:rPr>
        <w:t>will have the right to publish or otherwise duplicate any essay</w:t>
      </w:r>
      <w:r w:rsidR="0077622F" w:rsidRPr="00BC41D0">
        <w:rPr>
          <w:rFonts w:eastAsia="Times New Roman" w:cs="Calibri"/>
          <w:color w:val="000000"/>
          <w:sz w:val="24"/>
          <w:szCs w:val="24"/>
        </w:rPr>
        <w:t xml:space="preserve"> </w:t>
      </w:r>
      <w:r w:rsidRPr="00BC41D0">
        <w:rPr>
          <w:rFonts w:eastAsia="Times New Roman" w:cs="Calibri"/>
          <w:color w:val="000000"/>
          <w:sz w:val="24"/>
          <w:szCs w:val="24"/>
        </w:rPr>
        <w:t>entered into the contest.</w:t>
      </w:r>
    </w:p>
    <w:p w14:paraId="5D5140DF" w14:textId="77777777" w:rsidR="00414DB6" w:rsidRPr="00BC41D0" w:rsidRDefault="00414DB6" w:rsidP="003468C8">
      <w:pPr>
        <w:shd w:val="clear" w:color="auto" w:fill="FFFFFF"/>
        <w:spacing w:before="120" w:after="120" w:line="240" w:lineRule="auto"/>
        <w:textAlignment w:val="baseline"/>
        <w:rPr>
          <w:rFonts w:eastAsia="Times New Roman" w:cs="Calibri"/>
          <w:color w:val="000000"/>
          <w:sz w:val="24"/>
          <w:szCs w:val="24"/>
        </w:rPr>
      </w:pPr>
      <w:r w:rsidRPr="00BC41D0">
        <w:rPr>
          <w:rFonts w:eastAsia="Times New Roman" w:cs="Calibri"/>
          <w:color w:val="000000"/>
          <w:sz w:val="24"/>
          <w:szCs w:val="24"/>
        </w:rPr>
        <w:t>3. Due to the volume of anticipated entries, only winners will be contacted with the results.</w:t>
      </w:r>
      <w:r w:rsidRPr="00BC41D0">
        <w:rPr>
          <w:rFonts w:eastAsia="Times New Roman" w:cs="Calibri"/>
          <w:color w:val="000000"/>
          <w:sz w:val="24"/>
          <w:szCs w:val="24"/>
        </w:rPr>
        <w:br/>
      </w:r>
    </w:p>
    <w:p w14:paraId="11329A82" w14:textId="77777777" w:rsidR="00414DB6" w:rsidRPr="00BC41D0" w:rsidRDefault="00414DB6" w:rsidP="00414DB6">
      <w:pPr>
        <w:shd w:val="clear" w:color="auto" w:fill="FFFFFF"/>
        <w:spacing w:after="0" w:line="365" w:lineRule="atLeast"/>
        <w:textAlignment w:val="baseline"/>
        <w:rPr>
          <w:rFonts w:eastAsia="Times New Roman" w:cs="Calibri"/>
          <w:b/>
          <w:color w:val="000000"/>
          <w:sz w:val="24"/>
          <w:szCs w:val="24"/>
          <w:u w:val="single"/>
        </w:rPr>
      </w:pPr>
      <w:r w:rsidRPr="00BC41D0">
        <w:rPr>
          <w:rFonts w:eastAsia="Times New Roman" w:cs="Calibri"/>
          <w:b/>
          <w:color w:val="000000"/>
          <w:sz w:val="24"/>
          <w:szCs w:val="24"/>
          <w:u w:val="single"/>
        </w:rPr>
        <w:t>Section II – Qualifications for Contestants</w:t>
      </w:r>
    </w:p>
    <w:p w14:paraId="5D5E2B7E" w14:textId="574423BF" w:rsidR="00414DB6" w:rsidRPr="00BC41D0" w:rsidRDefault="00414DB6" w:rsidP="003468C8">
      <w:pPr>
        <w:shd w:val="clear" w:color="auto" w:fill="FFFFFF"/>
        <w:spacing w:before="120" w:after="0" w:line="240" w:lineRule="auto"/>
        <w:ind w:left="274" w:hanging="274"/>
        <w:textAlignment w:val="baseline"/>
        <w:rPr>
          <w:rFonts w:eastAsia="Times New Roman" w:cs="Calibri"/>
          <w:color w:val="000000"/>
          <w:sz w:val="24"/>
          <w:szCs w:val="24"/>
        </w:rPr>
      </w:pPr>
      <w:r w:rsidRPr="00BC41D0">
        <w:rPr>
          <w:rFonts w:eastAsia="Times New Roman" w:cs="Calibri"/>
          <w:color w:val="000000"/>
          <w:sz w:val="24"/>
          <w:szCs w:val="24"/>
        </w:rPr>
        <w:t xml:space="preserve">1. The contest is open to all </w:t>
      </w:r>
      <w:r w:rsidR="00305913" w:rsidRPr="00BC41D0">
        <w:rPr>
          <w:rFonts w:eastAsia="Times New Roman" w:cs="Calibri"/>
          <w:color w:val="000000"/>
          <w:sz w:val="24"/>
          <w:szCs w:val="24"/>
        </w:rPr>
        <w:t>Georgia</w:t>
      </w:r>
      <w:r w:rsidR="00FA21C0">
        <w:rPr>
          <w:rFonts w:eastAsia="Times New Roman" w:cs="Calibri"/>
          <w:color w:val="000000"/>
          <w:sz w:val="24"/>
          <w:szCs w:val="24"/>
        </w:rPr>
        <w:t xml:space="preserve"> and Tennessee</w:t>
      </w:r>
      <w:r w:rsidRPr="00BC41D0">
        <w:rPr>
          <w:rFonts w:eastAsia="Times New Roman" w:cs="Calibri"/>
          <w:color w:val="000000"/>
          <w:sz w:val="24"/>
          <w:szCs w:val="24"/>
        </w:rPr>
        <w:t xml:space="preserve"> public school</w:t>
      </w:r>
      <w:r w:rsidR="00C76ED9">
        <w:rPr>
          <w:rFonts w:eastAsia="Times New Roman" w:cs="Calibri"/>
          <w:color w:val="000000"/>
          <w:sz w:val="24"/>
          <w:szCs w:val="24"/>
        </w:rPr>
        <w:t xml:space="preserve"> </w:t>
      </w:r>
      <w:r w:rsidR="00C76ED9" w:rsidRPr="00C76ED9">
        <w:rPr>
          <w:rFonts w:eastAsia="Times New Roman" w:cs="Calibri"/>
          <w:color w:val="000000"/>
          <w:sz w:val="24"/>
          <w:szCs w:val="24"/>
        </w:rPr>
        <w:t>students</w:t>
      </w:r>
      <w:r w:rsidRPr="00BC41D0">
        <w:rPr>
          <w:rFonts w:eastAsia="Times New Roman" w:cs="Calibri"/>
          <w:color w:val="000000"/>
          <w:sz w:val="24"/>
          <w:szCs w:val="24"/>
        </w:rPr>
        <w:t xml:space="preserve"> who have applied to and has been accepted at a university or technical school.</w:t>
      </w:r>
      <w:r w:rsidRPr="00BC41D0">
        <w:rPr>
          <w:rFonts w:eastAsia="Times New Roman" w:cs="Calibri"/>
          <w:color w:val="000000"/>
          <w:sz w:val="24"/>
          <w:szCs w:val="24"/>
        </w:rPr>
        <w:br/>
      </w:r>
    </w:p>
    <w:p w14:paraId="490347C8" w14:textId="77777777" w:rsidR="005D3F8E" w:rsidRPr="00BC41D0" w:rsidRDefault="00414DB6" w:rsidP="00414DB6">
      <w:pPr>
        <w:shd w:val="clear" w:color="auto" w:fill="FFFFFF"/>
        <w:spacing w:after="0" w:line="240" w:lineRule="auto"/>
        <w:textAlignment w:val="baseline"/>
        <w:rPr>
          <w:rFonts w:eastAsia="Times New Roman" w:cs="Calibri"/>
          <w:color w:val="000000"/>
          <w:sz w:val="24"/>
          <w:szCs w:val="24"/>
        </w:rPr>
      </w:pPr>
      <w:r w:rsidRPr="00BC41D0">
        <w:rPr>
          <w:rFonts w:eastAsia="Times New Roman" w:cs="Calibri"/>
          <w:color w:val="000000"/>
          <w:sz w:val="24"/>
          <w:szCs w:val="24"/>
        </w:rPr>
        <w:t>2. Contestants may submit only one essay entry during the contest year.</w:t>
      </w:r>
    </w:p>
    <w:p w14:paraId="0E141496" w14:textId="77777777" w:rsidR="005D3F8E" w:rsidRPr="00BC41D0" w:rsidRDefault="005D3F8E" w:rsidP="00414DB6">
      <w:pPr>
        <w:shd w:val="clear" w:color="auto" w:fill="FFFFFF"/>
        <w:spacing w:after="0" w:line="240" w:lineRule="auto"/>
        <w:textAlignment w:val="baseline"/>
        <w:rPr>
          <w:rFonts w:eastAsia="Times New Roman" w:cs="Calibri"/>
          <w:color w:val="000000"/>
          <w:sz w:val="24"/>
          <w:szCs w:val="24"/>
        </w:rPr>
      </w:pPr>
    </w:p>
    <w:p w14:paraId="00B75872" w14:textId="6A732E5B" w:rsidR="00414DB6" w:rsidRPr="00BC41D0" w:rsidRDefault="005D3F8E" w:rsidP="00414DB6">
      <w:pPr>
        <w:shd w:val="clear" w:color="auto" w:fill="FFFFFF"/>
        <w:spacing w:after="0" w:line="240" w:lineRule="auto"/>
        <w:textAlignment w:val="baseline"/>
        <w:rPr>
          <w:rFonts w:eastAsia="Times New Roman" w:cs="Calibri"/>
          <w:color w:val="000000"/>
          <w:sz w:val="24"/>
          <w:szCs w:val="24"/>
        </w:rPr>
      </w:pPr>
      <w:r w:rsidRPr="00BC41D0">
        <w:rPr>
          <w:rFonts w:eastAsia="Times New Roman" w:cs="Calibri"/>
          <w:color w:val="000000"/>
          <w:sz w:val="24"/>
          <w:szCs w:val="24"/>
        </w:rPr>
        <w:t xml:space="preserve">3.  Contestant gives </w:t>
      </w:r>
      <w:r w:rsidR="00114B5C" w:rsidRPr="00BC41D0">
        <w:rPr>
          <w:rFonts w:eastAsia="Times New Roman" w:cs="Calibri"/>
          <w:color w:val="000000"/>
          <w:sz w:val="24"/>
          <w:szCs w:val="24"/>
        </w:rPr>
        <w:t>IN THE DOOR</w:t>
      </w:r>
      <w:r w:rsidR="00114B5C">
        <w:rPr>
          <w:rFonts w:eastAsia="Times New Roman" w:cs="Calibri"/>
          <w:color w:val="000000"/>
          <w:sz w:val="24"/>
          <w:szCs w:val="24"/>
        </w:rPr>
        <w:t xml:space="preserve"> </w:t>
      </w:r>
      <w:r w:rsidR="00114B5C" w:rsidRPr="00114B5C">
        <w:rPr>
          <w:rFonts w:eastAsia="Times New Roman" w:cs="Calibri"/>
          <w:color w:val="000000"/>
          <w:sz w:val="24"/>
          <w:szCs w:val="24"/>
        </w:rPr>
        <w:t>and Legacy Harvest Foundation</w:t>
      </w:r>
      <w:r w:rsidR="00C76ED9" w:rsidRPr="00C76ED9">
        <w:rPr>
          <w:rFonts w:eastAsia="Times New Roman" w:cs="Calibri"/>
          <w:b/>
          <w:bCs/>
          <w:color w:val="000000"/>
          <w:sz w:val="24"/>
          <w:szCs w:val="24"/>
        </w:rPr>
        <w:t xml:space="preserve"> </w:t>
      </w:r>
      <w:r w:rsidRPr="00BC41D0">
        <w:rPr>
          <w:rFonts w:eastAsia="Times New Roman" w:cs="Calibri"/>
          <w:color w:val="000000"/>
          <w:sz w:val="24"/>
          <w:szCs w:val="24"/>
        </w:rPr>
        <w:t>the right to utilize any photo opportunity if chosen as a scholarship recipient on its website, marketing materials, or social media.</w:t>
      </w:r>
      <w:r w:rsidR="00414DB6" w:rsidRPr="00BC41D0">
        <w:rPr>
          <w:rFonts w:eastAsia="Times New Roman" w:cs="Calibri"/>
          <w:color w:val="000000"/>
          <w:sz w:val="24"/>
          <w:szCs w:val="24"/>
        </w:rPr>
        <w:br/>
      </w:r>
    </w:p>
    <w:p w14:paraId="14C8AE76" w14:textId="77777777" w:rsidR="00414DB6" w:rsidRPr="00BC41D0" w:rsidRDefault="00414DB6" w:rsidP="00414DB6">
      <w:pPr>
        <w:shd w:val="clear" w:color="auto" w:fill="FFFFFF"/>
        <w:spacing w:after="0" w:line="365" w:lineRule="atLeast"/>
        <w:textAlignment w:val="baseline"/>
        <w:rPr>
          <w:rFonts w:eastAsia="Times New Roman" w:cs="Calibri"/>
          <w:b/>
          <w:color w:val="000000"/>
          <w:sz w:val="24"/>
          <w:szCs w:val="24"/>
          <w:u w:val="single"/>
        </w:rPr>
      </w:pPr>
      <w:r w:rsidRPr="00BC41D0">
        <w:rPr>
          <w:rFonts w:eastAsia="Times New Roman" w:cs="Calibri"/>
          <w:b/>
          <w:color w:val="000000"/>
          <w:sz w:val="24"/>
          <w:szCs w:val="24"/>
          <w:u w:val="single"/>
        </w:rPr>
        <w:t xml:space="preserve">Section III – Contest Rules </w:t>
      </w:r>
    </w:p>
    <w:p w14:paraId="71D99C50" w14:textId="77777777" w:rsidR="00414DB6" w:rsidRPr="00BC41D0" w:rsidRDefault="00414DB6" w:rsidP="00414DB6">
      <w:pPr>
        <w:shd w:val="clear" w:color="auto" w:fill="FFFFFF"/>
        <w:spacing w:after="0" w:line="365" w:lineRule="atLeast"/>
        <w:textAlignment w:val="baseline"/>
        <w:rPr>
          <w:rFonts w:eastAsia="Times New Roman" w:cs="Calibri"/>
          <w:b/>
          <w:color w:val="000000"/>
          <w:sz w:val="24"/>
          <w:szCs w:val="24"/>
        </w:rPr>
      </w:pPr>
      <w:r w:rsidRPr="00BC41D0">
        <w:rPr>
          <w:rFonts w:eastAsia="Times New Roman" w:cs="Calibri"/>
          <w:b/>
          <w:color w:val="000000"/>
          <w:sz w:val="24"/>
          <w:szCs w:val="24"/>
        </w:rPr>
        <w:t>Written Essay</w:t>
      </w:r>
    </w:p>
    <w:p w14:paraId="444E9E4A" w14:textId="77777777" w:rsidR="00414DB6" w:rsidRPr="00BC41D0" w:rsidRDefault="00414DB6" w:rsidP="00414DB6">
      <w:pPr>
        <w:pStyle w:val="ColorfulShading-Accent31"/>
        <w:numPr>
          <w:ilvl w:val="0"/>
          <w:numId w:val="8"/>
        </w:numPr>
        <w:shd w:val="clear" w:color="auto" w:fill="FFFFFF"/>
        <w:spacing w:after="0" w:line="365" w:lineRule="atLeast"/>
        <w:textAlignment w:val="baseline"/>
        <w:rPr>
          <w:rFonts w:eastAsia="Times New Roman" w:cs="Calibri"/>
          <w:color w:val="000000"/>
          <w:sz w:val="24"/>
          <w:szCs w:val="24"/>
        </w:rPr>
      </w:pPr>
      <w:r w:rsidRPr="00BC41D0">
        <w:rPr>
          <w:rFonts w:eastAsia="Times New Roman" w:cs="Calibri"/>
          <w:color w:val="000000"/>
          <w:sz w:val="24"/>
          <w:szCs w:val="24"/>
        </w:rPr>
        <w:t>Participants must write on one of the official topics:</w:t>
      </w:r>
    </w:p>
    <w:p w14:paraId="171B4A70" w14:textId="77777777" w:rsidR="00414DB6" w:rsidRPr="00BC41D0" w:rsidRDefault="0027360C" w:rsidP="003468C8">
      <w:pPr>
        <w:pStyle w:val="ColorfulShading-Accent31"/>
        <w:numPr>
          <w:ilvl w:val="0"/>
          <w:numId w:val="9"/>
        </w:numPr>
        <w:shd w:val="clear" w:color="auto" w:fill="FFFFFF"/>
        <w:spacing w:after="0" w:line="365" w:lineRule="atLeast"/>
        <w:ind w:left="1080" w:hanging="270"/>
        <w:textAlignment w:val="baseline"/>
        <w:rPr>
          <w:rFonts w:eastAsia="Times New Roman" w:cs="Calibri"/>
          <w:color w:val="000000"/>
          <w:sz w:val="24"/>
          <w:szCs w:val="24"/>
        </w:rPr>
      </w:pPr>
      <w:r w:rsidRPr="00BC41D0">
        <w:rPr>
          <w:rFonts w:eastAsia="Times New Roman" w:cs="Calibri"/>
          <w:color w:val="000000"/>
          <w:sz w:val="24"/>
          <w:szCs w:val="24"/>
        </w:rPr>
        <w:t>E</w:t>
      </w:r>
      <w:r w:rsidR="00414DB6" w:rsidRPr="00BC41D0">
        <w:rPr>
          <w:rFonts w:eastAsia="Times New Roman" w:cs="Calibri"/>
          <w:color w:val="000000"/>
          <w:sz w:val="24"/>
          <w:szCs w:val="24"/>
        </w:rPr>
        <w:t>ntrepreneurship</w:t>
      </w:r>
    </w:p>
    <w:p w14:paraId="0D035E17" w14:textId="3A4EC91E" w:rsidR="00414DB6" w:rsidRPr="00BC41D0" w:rsidRDefault="00305913" w:rsidP="003468C8">
      <w:pPr>
        <w:pStyle w:val="ColorfulShading-Accent31"/>
        <w:numPr>
          <w:ilvl w:val="0"/>
          <w:numId w:val="9"/>
        </w:numPr>
        <w:shd w:val="clear" w:color="auto" w:fill="FFFFFF"/>
        <w:spacing w:after="0" w:line="365" w:lineRule="atLeast"/>
        <w:ind w:left="1080" w:hanging="270"/>
        <w:textAlignment w:val="baseline"/>
        <w:rPr>
          <w:rFonts w:eastAsia="Times New Roman" w:cs="Calibri"/>
          <w:color w:val="000000"/>
          <w:sz w:val="24"/>
          <w:szCs w:val="24"/>
        </w:rPr>
      </w:pPr>
      <w:r w:rsidRPr="00BC41D0">
        <w:rPr>
          <w:rFonts w:eastAsia="Times New Roman" w:cs="Calibri"/>
          <w:color w:val="000000"/>
          <w:sz w:val="24"/>
          <w:szCs w:val="24"/>
        </w:rPr>
        <w:t>Community Engagement</w:t>
      </w:r>
    </w:p>
    <w:p w14:paraId="4A209238" w14:textId="77777777" w:rsidR="00414DB6" w:rsidRPr="00BC41D0" w:rsidRDefault="00414DB6" w:rsidP="00414DB6">
      <w:pPr>
        <w:pStyle w:val="ColorfulShading-Accent31"/>
        <w:shd w:val="clear" w:color="auto" w:fill="FFFFFF"/>
        <w:spacing w:after="0" w:line="240" w:lineRule="auto"/>
        <w:textAlignment w:val="baseline"/>
        <w:rPr>
          <w:rFonts w:eastAsia="Times New Roman" w:cs="Calibri"/>
          <w:color w:val="000000"/>
          <w:sz w:val="24"/>
          <w:szCs w:val="24"/>
        </w:rPr>
      </w:pPr>
    </w:p>
    <w:p w14:paraId="5E963D9E" w14:textId="77777777" w:rsidR="00414DB6" w:rsidRPr="00BC41D0" w:rsidRDefault="00414DB6" w:rsidP="00414DB6">
      <w:pPr>
        <w:pStyle w:val="ColorfulShading-Accent31"/>
        <w:numPr>
          <w:ilvl w:val="0"/>
          <w:numId w:val="8"/>
        </w:numPr>
        <w:shd w:val="clear" w:color="auto" w:fill="FFFFFF"/>
        <w:spacing w:after="0" w:line="240" w:lineRule="auto"/>
        <w:textAlignment w:val="baseline"/>
        <w:rPr>
          <w:rFonts w:eastAsia="Times New Roman" w:cs="Calibri"/>
          <w:color w:val="000000"/>
          <w:sz w:val="24"/>
          <w:szCs w:val="24"/>
        </w:rPr>
      </w:pPr>
      <w:r w:rsidRPr="00BC41D0">
        <w:rPr>
          <w:rFonts w:eastAsia="Times New Roman" w:cs="Calibri"/>
          <w:color w:val="000000"/>
          <w:sz w:val="24"/>
          <w:szCs w:val="24"/>
        </w:rPr>
        <w:t>Each entry must include the Contest Entry Title Page (entry form) or submit a cover page containing the same information found on the Entry Form.</w:t>
      </w:r>
    </w:p>
    <w:p w14:paraId="44C6B6FB" w14:textId="77777777" w:rsidR="00414DB6" w:rsidRPr="00BC41D0" w:rsidRDefault="00414DB6" w:rsidP="00414DB6">
      <w:pPr>
        <w:pStyle w:val="ColorfulShading-Accent31"/>
        <w:shd w:val="clear" w:color="auto" w:fill="FFFFFF"/>
        <w:spacing w:after="0" w:line="240" w:lineRule="auto"/>
        <w:textAlignment w:val="baseline"/>
        <w:rPr>
          <w:rFonts w:eastAsia="Times New Roman" w:cs="Calibri"/>
          <w:color w:val="000000"/>
          <w:sz w:val="24"/>
          <w:szCs w:val="24"/>
        </w:rPr>
      </w:pPr>
    </w:p>
    <w:p w14:paraId="16669A32" w14:textId="77777777" w:rsidR="00414DB6" w:rsidRPr="00BC41D0" w:rsidRDefault="00414DB6" w:rsidP="00414DB6">
      <w:pPr>
        <w:pStyle w:val="ColorfulShading-Accent31"/>
        <w:numPr>
          <w:ilvl w:val="0"/>
          <w:numId w:val="8"/>
        </w:numPr>
        <w:shd w:val="clear" w:color="auto" w:fill="FFFFFF"/>
        <w:spacing w:after="0" w:line="240" w:lineRule="auto"/>
        <w:textAlignment w:val="baseline"/>
        <w:rPr>
          <w:rFonts w:eastAsia="Times New Roman" w:cs="Calibri"/>
          <w:color w:val="000000"/>
          <w:sz w:val="24"/>
          <w:szCs w:val="24"/>
        </w:rPr>
      </w:pPr>
      <w:r w:rsidRPr="00BC41D0">
        <w:rPr>
          <w:rFonts w:eastAsia="Times New Roman" w:cs="Calibri"/>
          <w:color w:val="000000"/>
          <w:sz w:val="24"/>
          <w:szCs w:val="24"/>
        </w:rPr>
        <w:t>Essays must be typewritten and be double-spaced.</w:t>
      </w:r>
    </w:p>
    <w:p w14:paraId="79362FED" w14:textId="77777777" w:rsidR="00414DB6" w:rsidRPr="00BC41D0" w:rsidRDefault="00414DB6" w:rsidP="00414DB6">
      <w:pPr>
        <w:pStyle w:val="ColorfulShading-Accent31"/>
        <w:rPr>
          <w:rFonts w:eastAsia="Times New Roman" w:cs="Calibri"/>
          <w:color w:val="000000"/>
          <w:sz w:val="24"/>
          <w:szCs w:val="24"/>
        </w:rPr>
      </w:pPr>
    </w:p>
    <w:p w14:paraId="2ED9870B" w14:textId="77777777" w:rsidR="00414DB6" w:rsidRPr="00BC41D0" w:rsidRDefault="00414DB6" w:rsidP="00414DB6">
      <w:pPr>
        <w:pStyle w:val="ColorfulShading-Accent31"/>
        <w:numPr>
          <w:ilvl w:val="0"/>
          <w:numId w:val="8"/>
        </w:numPr>
        <w:shd w:val="clear" w:color="auto" w:fill="FFFFFF"/>
        <w:spacing w:after="0" w:line="240" w:lineRule="auto"/>
        <w:textAlignment w:val="baseline"/>
        <w:rPr>
          <w:rFonts w:eastAsia="Times New Roman" w:cs="Calibri"/>
          <w:color w:val="000000"/>
          <w:sz w:val="24"/>
          <w:szCs w:val="24"/>
        </w:rPr>
      </w:pPr>
      <w:r w:rsidRPr="00BC41D0">
        <w:rPr>
          <w:rFonts w:eastAsia="Times New Roman" w:cs="Calibri"/>
          <w:color w:val="000000"/>
          <w:sz w:val="24"/>
          <w:szCs w:val="24"/>
        </w:rPr>
        <w:t>Essays must contain at least 300 words but no more than 500 words. Every word of the essay is counted. This does not include the title, bibliography or footnotes</w:t>
      </w:r>
      <w:r w:rsidR="00DB3DFE" w:rsidRPr="00BC41D0">
        <w:rPr>
          <w:rFonts w:eastAsia="Times New Roman" w:cs="Calibri"/>
          <w:color w:val="000000"/>
          <w:sz w:val="24"/>
          <w:szCs w:val="24"/>
        </w:rPr>
        <w:t>.</w:t>
      </w:r>
    </w:p>
    <w:p w14:paraId="6A1E72DB" w14:textId="77777777" w:rsidR="00414DB6" w:rsidRPr="00BC41D0" w:rsidRDefault="00414DB6" w:rsidP="00414DB6">
      <w:pPr>
        <w:pStyle w:val="ColorfulShading-Accent31"/>
        <w:shd w:val="clear" w:color="auto" w:fill="FFFFFF"/>
        <w:spacing w:after="0" w:line="240" w:lineRule="auto"/>
        <w:textAlignment w:val="baseline"/>
        <w:rPr>
          <w:rFonts w:eastAsia="Times New Roman" w:cs="Calibri"/>
          <w:color w:val="000000"/>
          <w:sz w:val="24"/>
          <w:szCs w:val="24"/>
        </w:rPr>
      </w:pPr>
    </w:p>
    <w:p w14:paraId="2D292ECD" w14:textId="77777777" w:rsidR="00414DB6" w:rsidRPr="00BC41D0" w:rsidRDefault="00414DB6" w:rsidP="00414DB6">
      <w:pPr>
        <w:pStyle w:val="ColorfulShading-Accent31"/>
        <w:numPr>
          <w:ilvl w:val="0"/>
          <w:numId w:val="8"/>
        </w:numPr>
        <w:shd w:val="clear" w:color="auto" w:fill="FFFFFF"/>
        <w:spacing w:after="0" w:line="240" w:lineRule="auto"/>
        <w:textAlignment w:val="baseline"/>
        <w:rPr>
          <w:rFonts w:eastAsia="Times New Roman" w:cs="Calibri"/>
          <w:color w:val="000000"/>
          <w:sz w:val="24"/>
          <w:szCs w:val="24"/>
        </w:rPr>
      </w:pPr>
      <w:r w:rsidRPr="00BC41D0">
        <w:rPr>
          <w:rFonts w:eastAsia="Times New Roman" w:cs="Calibri"/>
          <w:color w:val="000000"/>
          <w:sz w:val="24"/>
          <w:szCs w:val="24"/>
        </w:rPr>
        <w:t>Any quotations or copyrighted material used in the essay must be identified properly. Failure to identify non-original material will result in disqualification.</w:t>
      </w:r>
    </w:p>
    <w:p w14:paraId="1FF52FE3" w14:textId="77777777" w:rsidR="00414DB6" w:rsidRPr="00BC41D0" w:rsidRDefault="00414DB6" w:rsidP="00414DB6">
      <w:pPr>
        <w:pStyle w:val="ColorfulShading-Accent31"/>
        <w:rPr>
          <w:rFonts w:eastAsia="Times New Roman" w:cs="Calibri"/>
          <w:color w:val="000000"/>
          <w:sz w:val="24"/>
          <w:szCs w:val="24"/>
        </w:rPr>
      </w:pPr>
    </w:p>
    <w:p w14:paraId="1C3AE0E6" w14:textId="41DC73D7" w:rsidR="00414DB6" w:rsidRDefault="00414DB6" w:rsidP="00414DB6">
      <w:pPr>
        <w:pStyle w:val="ColorfulShading-Accent31"/>
        <w:numPr>
          <w:ilvl w:val="0"/>
          <w:numId w:val="8"/>
        </w:numPr>
        <w:shd w:val="clear" w:color="auto" w:fill="FFFFFF"/>
        <w:spacing w:after="0" w:line="240" w:lineRule="auto"/>
        <w:textAlignment w:val="baseline"/>
        <w:rPr>
          <w:rFonts w:eastAsia="Times New Roman" w:cs="Calibri"/>
          <w:color w:val="000000"/>
          <w:sz w:val="24"/>
          <w:szCs w:val="24"/>
        </w:rPr>
      </w:pPr>
      <w:r w:rsidRPr="00BC41D0">
        <w:rPr>
          <w:rFonts w:eastAsia="Times New Roman" w:cs="Calibri"/>
          <w:color w:val="000000"/>
          <w:sz w:val="24"/>
          <w:szCs w:val="24"/>
        </w:rPr>
        <w:t>Essays must be written in English.</w:t>
      </w:r>
    </w:p>
    <w:p w14:paraId="19D28B55" w14:textId="77777777" w:rsidR="00414DB6" w:rsidRPr="00BC41D0" w:rsidRDefault="00414DB6" w:rsidP="00BF0681">
      <w:pPr>
        <w:pStyle w:val="ColorfulShading-Accent31"/>
        <w:ind w:left="0"/>
        <w:rPr>
          <w:rFonts w:eastAsia="Times New Roman" w:cs="Calibri"/>
          <w:color w:val="000000"/>
          <w:sz w:val="24"/>
          <w:szCs w:val="24"/>
        </w:rPr>
      </w:pPr>
    </w:p>
    <w:p w14:paraId="3C0D950A" w14:textId="706D375A" w:rsidR="00E47F8B" w:rsidRDefault="00414DB6" w:rsidP="001415F2">
      <w:pPr>
        <w:pStyle w:val="ColorfulShading-Accent31"/>
        <w:numPr>
          <w:ilvl w:val="0"/>
          <w:numId w:val="8"/>
        </w:numPr>
        <w:shd w:val="clear" w:color="auto" w:fill="FFFFFF"/>
        <w:spacing w:after="0" w:line="240" w:lineRule="auto"/>
        <w:textAlignment w:val="baseline"/>
        <w:rPr>
          <w:rFonts w:eastAsia="Times New Roman" w:cs="Calibri"/>
          <w:color w:val="000000"/>
          <w:sz w:val="24"/>
          <w:szCs w:val="24"/>
        </w:rPr>
      </w:pPr>
      <w:r w:rsidRPr="00BC41D0">
        <w:rPr>
          <w:rFonts w:eastAsia="Times New Roman" w:cs="Calibri"/>
          <w:color w:val="000000"/>
          <w:sz w:val="24"/>
          <w:szCs w:val="24"/>
        </w:rPr>
        <w:t>Mailed entries must be stapled together in the upper left-hand corner.</w:t>
      </w:r>
    </w:p>
    <w:p w14:paraId="4E61549D" w14:textId="77777777" w:rsidR="00BF0681" w:rsidRDefault="00BF0681" w:rsidP="00BF0681">
      <w:pPr>
        <w:pStyle w:val="ListParagraph"/>
        <w:rPr>
          <w:rFonts w:eastAsia="Times New Roman" w:cs="Calibri"/>
          <w:color w:val="000000"/>
          <w:sz w:val="24"/>
          <w:szCs w:val="24"/>
        </w:rPr>
      </w:pPr>
    </w:p>
    <w:p w14:paraId="28DA45B8" w14:textId="61ED224A" w:rsidR="00414DB6" w:rsidRPr="00BF0681" w:rsidRDefault="00BF0681" w:rsidP="00BF0681">
      <w:pPr>
        <w:pStyle w:val="ListParagraph"/>
        <w:numPr>
          <w:ilvl w:val="0"/>
          <w:numId w:val="8"/>
        </w:numPr>
        <w:rPr>
          <w:rFonts w:eastAsia="Times New Roman" w:cs="Calibri"/>
          <w:color w:val="000000"/>
          <w:sz w:val="24"/>
          <w:szCs w:val="24"/>
        </w:rPr>
      </w:pPr>
      <w:r w:rsidRPr="00BF0681">
        <w:rPr>
          <w:rFonts w:eastAsia="Times New Roman" w:cs="Calibri"/>
          <w:color w:val="000000"/>
          <w:sz w:val="24"/>
          <w:szCs w:val="24"/>
        </w:rPr>
        <w:t xml:space="preserve">E-mailed entries must be sent to with essay and scholarship applications should be printed, signed, scanned reupload and emailed to </w:t>
      </w:r>
      <w:hyperlink r:id="rId18" w:history="1">
        <w:r w:rsidR="00045132" w:rsidRPr="007D544C">
          <w:rPr>
            <w:rStyle w:val="Hyperlink"/>
            <w:rFonts w:eastAsia="Times New Roman" w:cs="Calibri"/>
            <w:sz w:val="24"/>
            <w:szCs w:val="24"/>
          </w:rPr>
          <w:t>ahunter@inthedoornow.com</w:t>
        </w:r>
      </w:hyperlink>
      <w:r w:rsidR="00045132">
        <w:rPr>
          <w:rFonts w:eastAsia="Times New Roman" w:cs="Calibri"/>
          <w:color w:val="000000"/>
          <w:sz w:val="24"/>
          <w:szCs w:val="24"/>
        </w:rPr>
        <w:t>.</w:t>
      </w:r>
    </w:p>
    <w:p w14:paraId="58B17391" w14:textId="3E86D603" w:rsidR="00414DB6" w:rsidRPr="00BC41D0" w:rsidRDefault="00414DB6" w:rsidP="00414DB6">
      <w:pPr>
        <w:pStyle w:val="ColorfulShading-Accent31"/>
        <w:numPr>
          <w:ilvl w:val="0"/>
          <w:numId w:val="8"/>
        </w:numPr>
        <w:shd w:val="clear" w:color="auto" w:fill="FFFFFF"/>
        <w:spacing w:after="0" w:line="240" w:lineRule="auto"/>
        <w:textAlignment w:val="baseline"/>
        <w:rPr>
          <w:rFonts w:eastAsia="Times New Roman" w:cs="Calibri"/>
          <w:color w:val="000000"/>
          <w:sz w:val="24"/>
          <w:szCs w:val="24"/>
        </w:rPr>
      </w:pPr>
      <w:r w:rsidRPr="00BC41D0">
        <w:rPr>
          <w:rFonts w:eastAsia="Times New Roman" w:cs="Calibri"/>
          <w:color w:val="000000"/>
          <w:sz w:val="24"/>
          <w:szCs w:val="24"/>
        </w:rPr>
        <w:t xml:space="preserve">Any protest in the conduct of the contest must be made immediately. </w:t>
      </w:r>
      <w:r w:rsidR="00305913" w:rsidRPr="00BC41D0">
        <w:rPr>
          <w:rFonts w:eastAsia="Times New Roman" w:cs="Calibri"/>
          <w:color w:val="000000"/>
          <w:sz w:val="24"/>
          <w:szCs w:val="24"/>
        </w:rPr>
        <w:t>The President of IN THE DOOR</w:t>
      </w:r>
      <w:r w:rsidRPr="00BC41D0">
        <w:rPr>
          <w:rFonts w:eastAsia="Times New Roman" w:cs="Calibri"/>
          <w:color w:val="000000"/>
          <w:sz w:val="24"/>
          <w:szCs w:val="24"/>
        </w:rPr>
        <w:t xml:space="preserve"> will decide all protests in conformity with the contest rules. The decision of the </w:t>
      </w:r>
      <w:r w:rsidR="00305913" w:rsidRPr="00BC41D0">
        <w:rPr>
          <w:rFonts w:eastAsia="Times New Roman" w:cs="Calibri"/>
          <w:color w:val="000000"/>
          <w:sz w:val="24"/>
          <w:szCs w:val="24"/>
        </w:rPr>
        <w:t>President</w:t>
      </w:r>
      <w:r w:rsidRPr="00BC41D0">
        <w:rPr>
          <w:rFonts w:eastAsia="Times New Roman" w:cs="Calibri"/>
          <w:color w:val="000000"/>
          <w:sz w:val="24"/>
          <w:szCs w:val="24"/>
        </w:rPr>
        <w:t xml:space="preserve"> is final, and no higher appeals will be recognized.</w:t>
      </w:r>
    </w:p>
    <w:p w14:paraId="2AAB65B5" w14:textId="77777777" w:rsidR="00414DB6" w:rsidRPr="00BC41D0" w:rsidRDefault="00414DB6" w:rsidP="00414DB6">
      <w:pPr>
        <w:shd w:val="clear" w:color="auto" w:fill="FFFFFF"/>
        <w:spacing w:after="0" w:line="240" w:lineRule="auto"/>
        <w:textAlignment w:val="baseline"/>
        <w:rPr>
          <w:rFonts w:eastAsia="Times New Roman" w:cs="Calibri"/>
          <w:b/>
          <w:color w:val="000000"/>
          <w:sz w:val="24"/>
          <w:szCs w:val="24"/>
        </w:rPr>
      </w:pPr>
    </w:p>
    <w:p w14:paraId="0C69970A" w14:textId="77777777" w:rsidR="00414DB6" w:rsidRPr="00BC41D0" w:rsidRDefault="0077622F" w:rsidP="00414DB6">
      <w:pPr>
        <w:shd w:val="clear" w:color="auto" w:fill="FFFFFF"/>
        <w:spacing w:after="0" w:line="240" w:lineRule="auto"/>
        <w:textAlignment w:val="baseline"/>
        <w:rPr>
          <w:rFonts w:eastAsia="Times New Roman" w:cs="Calibri"/>
          <w:b/>
          <w:color w:val="000000"/>
          <w:sz w:val="24"/>
          <w:szCs w:val="24"/>
        </w:rPr>
      </w:pPr>
      <w:r w:rsidRPr="00BC41D0">
        <w:rPr>
          <w:rFonts w:eastAsia="Times New Roman" w:cs="Calibri"/>
          <w:b/>
          <w:color w:val="000000"/>
          <w:sz w:val="24"/>
          <w:szCs w:val="24"/>
        </w:rPr>
        <w:br w:type="page"/>
      </w:r>
      <w:r w:rsidR="00414DB6" w:rsidRPr="00BC41D0">
        <w:rPr>
          <w:rFonts w:eastAsia="Times New Roman" w:cs="Calibri"/>
          <w:b/>
          <w:color w:val="000000"/>
          <w:sz w:val="24"/>
          <w:szCs w:val="24"/>
        </w:rPr>
        <w:lastRenderedPageBreak/>
        <w:t>Video Essay</w:t>
      </w:r>
    </w:p>
    <w:p w14:paraId="49D41CA5" w14:textId="77777777" w:rsidR="00414DB6" w:rsidRPr="00BC41D0" w:rsidRDefault="00414DB6" w:rsidP="00414DB6">
      <w:pPr>
        <w:shd w:val="clear" w:color="auto" w:fill="FFFFFF"/>
        <w:spacing w:after="0" w:line="240" w:lineRule="auto"/>
        <w:textAlignment w:val="baseline"/>
        <w:rPr>
          <w:rFonts w:eastAsia="Times New Roman" w:cs="Calibri"/>
          <w:color w:val="000000"/>
          <w:sz w:val="24"/>
          <w:szCs w:val="24"/>
        </w:rPr>
      </w:pPr>
      <w:r w:rsidRPr="00BC41D0">
        <w:rPr>
          <w:rFonts w:eastAsia="Times New Roman" w:cs="Calibri"/>
          <w:color w:val="000000"/>
          <w:sz w:val="24"/>
          <w:szCs w:val="24"/>
        </w:rPr>
        <w:t>1.</w:t>
      </w:r>
      <w:r w:rsidR="0077622F" w:rsidRPr="00BC41D0">
        <w:rPr>
          <w:rFonts w:eastAsia="Times New Roman" w:cs="Calibri"/>
          <w:color w:val="000000"/>
          <w:sz w:val="24"/>
          <w:szCs w:val="24"/>
        </w:rPr>
        <w:t xml:space="preserve"> </w:t>
      </w:r>
      <w:r w:rsidRPr="00BC41D0">
        <w:rPr>
          <w:rFonts w:eastAsia="Times New Roman" w:cs="Calibri"/>
          <w:color w:val="000000"/>
          <w:sz w:val="24"/>
          <w:szCs w:val="24"/>
        </w:rPr>
        <w:t>Video must address one of the official topics:</w:t>
      </w:r>
    </w:p>
    <w:p w14:paraId="695BC0C1" w14:textId="77777777" w:rsidR="00414DB6" w:rsidRPr="00BC41D0" w:rsidRDefault="00414DB6" w:rsidP="00045132">
      <w:pPr>
        <w:pStyle w:val="ColorfulShading-Accent31"/>
        <w:numPr>
          <w:ilvl w:val="0"/>
          <w:numId w:val="10"/>
        </w:numPr>
        <w:shd w:val="clear" w:color="auto" w:fill="FFFFFF"/>
        <w:spacing w:after="0" w:line="240" w:lineRule="auto"/>
        <w:ind w:left="990" w:hanging="270"/>
        <w:contextualSpacing w:val="0"/>
        <w:textAlignment w:val="baseline"/>
        <w:rPr>
          <w:rFonts w:eastAsia="Times New Roman" w:cs="Calibri"/>
          <w:color w:val="000000"/>
          <w:sz w:val="24"/>
          <w:szCs w:val="24"/>
        </w:rPr>
      </w:pPr>
      <w:r w:rsidRPr="00BC41D0">
        <w:rPr>
          <w:rFonts w:eastAsia="Times New Roman" w:cs="Calibri"/>
          <w:color w:val="000000"/>
          <w:sz w:val="24"/>
          <w:szCs w:val="24"/>
        </w:rPr>
        <w:t>Entrepreneurship</w:t>
      </w:r>
    </w:p>
    <w:p w14:paraId="2F844D4B" w14:textId="12984692" w:rsidR="00414DB6" w:rsidRPr="00BC41D0" w:rsidRDefault="002E6167" w:rsidP="003468C8">
      <w:pPr>
        <w:pStyle w:val="ColorfulShading-Accent31"/>
        <w:numPr>
          <w:ilvl w:val="0"/>
          <w:numId w:val="10"/>
        </w:numPr>
        <w:shd w:val="clear" w:color="auto" w:fill="FFFFFF"/>
        <w:spacing w:after="120" w:line="240" w:lineRule="auto"/>
        <w:ind w:left="990" w:hanging="270"/>
        <w:contextualSpacing w:val="0"/>
        <w:textAlignment w:val="baseline"/>
        <w:rPr>
          <w:rFonts w:eastAsia="Times New Roman" w:cs="Calibri"/>
          <w:color w:val="000000"/>
          <w:sz w:val="24"/>
          <w:szCs w:val="24"/>
        </w:rPr>
      </w:pPr>
      <w:r w:rsidRPr="00BC41D0">
        <w:rPr>
          <w:rFonts w:eastAsia="Times New Roman" w:cs="Calibri"/>
          <w:color w:val="000000"/>
          <w:sz w:val="24"/>
          <w:szCs w:val="24"/>
        </w:rPr>
        <w:t>Community Engagement</w:t>
      </w:r>
    </w:p>
    <w:p w14:paraId="01960886" w14:textId="77777777" w:rsidR="00414DB6" w:rsidRPr="00BC41D0" w:rsidRDefault="00414DB6" w:rsidP="00414DB6">
      <w:pPr>
        <w:shd w:val="clear" w:color="auto" w:fill="FFFFFF"/>
        <w:spacing w:after="0" w:line="240" w:lineRule="auto"/>
        <w:textAlignment w:val="baseline"/>
        <w:rPr>
          <w:rFonts w:eastAsia="Times New Roman" w:cs="Calibri"/>
          <w:color w:val="000000"/>
          <w:sz w:val="24"/>
          <w:szCs w:val="24"/>
        </w:rPr>
      </w:pPr>
      <w:r w:rsidRPr="00BC41D0">
        <w:rPr>
          <w:rFonts w:eastAsia="Times New Roman" w:cs="Calibri"/>
          <w:color w:val="000000"/>
          <w:sz w:val="24"/>
          <w:szCs w:val="24"/>
        </w:rPr>
        <w:t xml:space="preserve">2. The maximum length of the video is </w:t>
      </w:r>
      <w:r w:rsidRPr="00BC41D0">
        <w:rPr>
          <w:rFonts w:eastAsia="Times New Roman" w:cs="Calibri"/>
          <w:b/>
          <w:color w:val="000000"/>
          <w:sz w:val="24"/>
          <w:szCs w:val="24"/>
        </w:rPr>
        <w:t>TWO (2)</w:t>
      </w:r>
      <w:r w:rsidRPr="00BC41D0">
        <w:rPr>
          <w:rFonts w:eastAsia="Times New Roman" w:cs="Calibri"/>
          <w:color w:val="000000"/>
          <w:sz w:val="24"/>
          <w:szCs w:val="24"/>
        </w:rPr>
        <w:t xml:space="preserve"> minutes.</w:t>
      </w:r>
      <w:r w:rsidRPr="00BC41D0">
        <w:rPr>
          <w:rFonts w:eastAsia="Times New Roman" w:cs="Calibri"/>
          <w:color w:val="000000"/>
          <w:sz w:val="24"/>
          <w:szCs w:val="24"/>
        </w:rPr>
        <w:br/>
      </w:r>
    </w:p>
    <w:p w14:paraId="73D19AB9" w14:textId="77777777" w:rsidR="00414DB6" w:rsidRPr="00BC41D0" w:rsidRDefault="00414DB6" w:rsidP="00414DB6">
      <w:pPr>
        <w:shd w:val="clear" w:color="auto" w:fill="FFFFFF"/>
        <w:spacing w:after="0" w:line="240" w:lineRule="auto"/>
        <w:textAlignment w:val="baseline"/>
        <w:rPr>
          <w:rFonts w:eastAsia="Times New Roman" w:cs="Calibri"/>
          <w:color w:val="000000"/>
          <w:sz w:val="24"/>
          <w:szCs w:val="24"/>
        </w:rPr>
      </w:pPr>
      <w:r w:rsidRPr="00BC41D0">
        <w:rPr>
          <w:rFonts w:eastAsia="Times New Roman" w:cs="Calibri"/>
          <w:color w:val="000000"/>
          <w:sz w:val="24"/>
          <w:szCs w:val="24"/>
        </w:rPr>
        <w:t>3. Each entry must be in English.</w:t>
      </w:r>
    </w:p>
    <w:p w14:paraId="4B29A531" w14:textId="77777777" w:rsidR="00414DB6" w:rsidRPr="00BC41D0" w:rsidRDefault="00414DB6" w:rsidP="00414DB6">
      <w:pPr>
        <w:shd w:val="clear" w:color="auto" w:fill="FFFFFF"/>
        <w:spacing w:after="0" w:line="240" w:lineRule="auto"/>
        <w:textAlignment w:val="baseline"/>
        <w:rPr>
          <w:rFonts w:eastAsia="Times New Roman" w:cs="Calibri"/>
          <w:color w:val="000000"/>
          <w:sz w:val="24"/>
          <w:szCs w:val="24"/>
        </w:rPr>
      </w:pPr>
    </w:p>
    <w:p w14:paraId="17B32318" w14:textId="380F6F6A" w:rsidR="00414DB6" w:rsidRPr="00BC41D0" w:rsidRDefault="00414DB6" w:rsidP="00045132">
      <w:pPr>
        <w:shd w:val="clear" w:color="auto" w:fill="FFFFFF"/>
        <w:spacing w:after="0" w:line="240" w:lineRule="auto"/>
        <w:ind w:left="270" w:hanging="270"/>
        <w:textAlignment w:val="baseline"/>
        <w:rPr>
          <w:rFonts w:eastAsia="Times New Roman" w:cs="Calibri"/>
          <w:color w:val="000000"/>
          <w:sz w:val="24"/>
          <w:szCs w:val="24"/>
        </w:rPr>
      </w:pPr>
      <w:r w:rsidRPr="00BC41D0">
        <w:rPr>
          <w:rFonts w:eastAsia="Times New Roman" w:cs="Calibri"/>
          <w:color w:val="000000"/>
          <w:sz w:val="24"/>
          <w:szCs w:val="24"/>
        </w:rPr>
        <w:t xml:space="preserve">4. Upload </w:t>
      </w:r>
      <w:r w:rsidR="00C5564A">
        <w:rPr>
          <w:rFonts w:eastAsia="Times New Roman" w:cs="Calibri"/>
          <w:color w:val="000000"/>
          <w:sz w:val="24"/>
          <w:szCs w:val="24"/>
        </w:rPr>
        <w:t>(</w:t>
      </w:r>
      <w:r w:rsidR="00C5564A" w:rsidRPr="00C5564A">
        <w:rPr>
          <w:rFonts w:eastAsia="Times New Roman" w:cs="Calibri"/>
          <w:i/>
          <w:color w:val="000000"/>
          <w:sz w:val="24"/>
          <w:szCs w:val="24"/>
        </w:rPr>
        <w:t>with</w:t>
      </w:r>
      <w:r w:rsidR="00C5564A" w:rsidRPr="00C5564A">
        <w:rPr>
          <w:rFonts w:eastAsia="Times New Roman" w:cs="Calibri"/>
          <w:color w:val="000000"/>
          <w:sz w:val="24"/>
          <w:szCs w:val="24"/>
        </w:rPr>
        <w:t xml:space="preserve"> #inthedoorscholarship22 </w:t>
      </w:r>
      <w:r w:rsidR="00C5564A" w:rsidRPr="00C5564A">
        <w:rPr>
          <w:rFonts w:eastAsia="Times New Roman" w:cs="Calibri"/>
          <w:i/>
          <w:color w:val="000000"/>
          <w:sz w:val="24"/>
          <w:szCs w:val="24"/>
        </w:rPr>
        <w:t xml:space="preserve">to </w:t>
      </w:r>
      <w:r w:rsidR="00045132" w:rsidRPr="00C5564A">
        <w:rPr>
          <w:rFonts w:eastAsia="Times New Roman" w:cs="Calibri"/>
          <w:i/>
          <w:color w:val="000000"/>
          <w:sz w:val="24"/>
          <w:szCs w:val="24"/>
        </w:rPr>
        <w:t>YouTube</w:t>
      </w:r>
      <w:r w:rsidR="00C5564A" w:rsidRPr="00C5564A">
        <w:rPr>
          <w:rFonts w:eastAsia="Times New Roman" w:cs="Calibri"/>
          <w:i/>
          <w:color w:val="000000"/>
          <w:sz w:val="24"/>
          <w:szCs w:val="24"/>
        </w:rPr>
        <w:t xml:space="preserve"> or Instagram</w:t>
      </w:r>
      <w:r w:rsidR="00C5564A">
        <w:rPr>
          <w:rFonts w:eastAsia="Times New Roman" w:cs="Calibri"/>
          <w:i/>
          <w:color w:val="000000"/>
          <w:sz w:val="24"/>
          <w:szCs w:val="24"/>
        </w:rPr>
        <w:t xml:space="preserve"> and email the link to </w:t>
      </w:r>
      <w:bookmarkStart w:id="1" w:name="_Hlk96584285"/>
      <w:r w:rsidR="00045132">
        <w:rPr>
          <w:rFonts w:eastAsia="Times New Roman" w:cs="Calibri"/>
          <w:color w:val="000000"/>
          <w:sz w:val="24"/>
          <w:szCs w:val="24"/>
        </w:rPr>
        <w:fldChar w:fldCharType="begin"/>
      </w:r>
      <w:r w:rsidR="00045132">
        <w:rPr>
          <w:rFonts w:eastAsia="Times New Roman" w:cs="Calibri"/>
          <w:color w:val="000000"/>
          <w:sz w:val="24"/>
          <w:szCs w:val="24"/>
        </w:rPr>
        <w:instrText xml:space="preserve"> HYPERLINK "mailto:</w:instrText>
      </w:r>
      <w:r w:rsidR="00045132" w:rsidRPr="00C5564A">
        <w:rPr>
          <w:rFonts w:eastAsia="Times New Roman" w:cs="Calibri"/>
          <w:color w:val="000000"/>
          <w:sz w:val="24"/>
          <w:szCs w:val="24"/>
        </w:rPr>
        <w:instrText>ahunter@inthedoornow.co</w:instrText>
      </w:r>
      <w:r w:rsidR="00045132">
        <w:rPr>
          <w:rFonts w:eastAsia="Times New Roman" w:cs="Calibri"/>
          <w:color w:val="000000"/>
          <w:sz w:val="24"/>
          <w:szCs w:val="24"/>
        </w:rPr>
        <w:instrText xml:space="preserve">m" </w:instrText>
      </w:r>
      <w:r w:rsidR="00045132">
        <w:rPr>
          <w:rFonts w:eastAsia="Times New Roman" w:cs="Calibri"/>
          <w:color w:val="000000"/>
          <w:sz w:val="24"/>
          <w:szCs w:val="24"/>
        </w:rPr>
        <w:fldChar w:fldCharType="separate"/>
      </w:r>
      <w:r w:rsidR="00045132" w:rsidRPr="007D544C">
        <w:rPr>
          <w:rStyle w:val="Hyperlink"/>
          <w:rFonts w:eastAsia="Times New Roman" w:cs="Calibri"/>
          <w:sz w:val="24"/>
          <w:szCs w:val="24"/>
        </w:rPr>
        <w:t>ahunter@inthedoornow.co</w:t>
      </w:r>
      <w:bookmarkEnd w:id="1"/>
      <w:r w:rsidR="00045132" w:rsidRPr="007D544C">
        <w:rPr>
          <w:rStyle w:val="Hyperlink"/>
          <w:rFonts w:eastAsia="Times New Roman" w:cs="Calibri"/>
          <w:sz w:val="24"/>
          <w:szCs w:val="24"/>
        </w:rPr>
        <w:t>m</w:t>
      </w:r>
      <w:r w:rsidR="00045132">
        <w:rPr>
          <w:rFonts w:eastAsia="Times New Roman" w:cs="Calibri"/>
          <w:color w:val="000000"/>
          <w:sz w:val="24"/>
          <w:szCs w:val="24"/>
        </w:rPr>
        <w:fldChar w:fldCharType="end"/>
      </w:r>
      <w:r w:rsidR="00045132">
        <w:rPr>
          <w:rFonts w:eastAsia="Times New Roman" w:cs="Calibri"/>
          <w:color w:val="000000"/>
          <w:sz w:val="24"/>
          <w:szCs w:val="24"/>
        </w:rPr>
        <w:t xml:space="preserve"> </w:t>
      </w:r>
      <w:r w:rsidRPr="00BC41D0">
        <w:rPr>
          <w:rFonts w:eastAsia="Times New Roman" w:cs="Calibri"/>
          <w:color w:val="000000"/>
          <w:sz w:val="24"/>
          <w:szCs w:val="24"/>
        </w:rPr>
        <w:t>or submit the video essay, DVD or CD and mail to:</w:t>
      </w:r>
    </w:p>
    <w:p w14:paraId="54104EFC" w14:textId="4D2BEFD4" w:rsidR="00414DB6" w:rsidRPr="00BC41D0" w:rsidRDefault="002E6167" w:rsidP="00045132">
      <w:pPr>
        <w:shd w:val="clear" w:color="auto" w:fill="FFFFFF"/>
        <w:spacing w:after="0" w:line="240" w:lineRule="auto"/>
        <w:ind w:left="270" w:hanging="270"/>
        <w:textAlignment w:val="baseline"/>
        <w:rPr>
          <w:rFonts w:eastAsia="Times New Roman" w:cs="Calibri"/>
          <w:color w:val="000000"/>
          <w:sz w:val="24"/>
          <w:szCs w:val="24"/>
        </w:rPr>
      </w:pPr>
      <w:r w:rsidRPr="00BC41D0">
        <w:rPr>
          <w:rFonts w:eastAsia="Times New Roman" w:cs="Calibri"/>
          <w:color w:val="000000"/>
          <w:sz w:val="24"/>
          <w:szCs w:val="24"/>
        </w:rPr>
        <w:t xml:space="preserve">  </w:t>
      </w:r>
      <w:r w:rsidR="00045132">
        <w:rPr>
          <w:rFonts w:eastAsia="Times New Roman" w:cs="Calibri"/>
          <w:color w:val="000000"/>
          <w:sz w:val="24"/>
          <w:szCs w:val="24"/>
        </w:rPr>
        <w:tab/>
      </w:r>
      <w:r w:rsidRPr="00BC41D0">
        <w:rPr>
          <w:rFonts w:eastAsia="Times New Roman" w:cs="Calibri"/>
          <w:color w:val="000000"/>
          <w:sz w:val="24"/>
          <w:szCs w:val="24"/>
        </w:rPr>
        <w:t>IN THE DOOR</w:t>
      </w:r>
      <w:r w:rsidR="001F1B13">
        <w:rPr>
          <w:rFonts w:eastAsia="Times New Roman" w:cs="Calibri"/>
          <w:color w:val="000000"/>
          <w:sz w:val="24"/>
          <w:szCs w:val="24"/>
        </w:rPr>
        <w:t>/Legacy Harvest Foundation</w:t>
      </w:r>
      <w:r w:rsidR="00414DB6" w:rsidRPr="00BC41D0">
        <w:rPr>
          <w:rFonts w:eastAsia="Times New Roman" w:cs="Calibri"/>
          <w:color w:val="000000"/>
          <w:sz w:val="24"/>
          <w:szCs w:val="24"/>
        </w:rPr>
        <w:t xml:space="preserve">, </w:t>
      </w:r>
      <w:r w:rsidRPr="00BC41D0">
        <w:rPr>
          <w:rFonts w:eastAsia="Times New Roman" w:cs="Calibri"/>
          <w:color w:val="000000"/>
          <w:sz w:val="24"/>
          <w:szCs w:val="24"/>
        </w:rPr>
        <w:t>1270 Caroline Street, suite D120-433 Atlanta, GA 30307</w:t>
      </w:r>
      <w:r w:rsidR="00414DB6" w:rsidRPr="00BC41D0">
        <w:rPr>
          <w:rFonts w:eastAsia="Times New Roman" w:cs="Calibri"/>
          <w:color w:val="000000"/>
          <w:sz w:val="24"/>
          <w:szCs w:val="24"/>
        </w:rPr>
        <w:t xml:space="preserve"> or by email to: </w:t>
      </w:r>
      <w:bookmarkStart w:id="2" w:name="_Hlk96583145"/>
      <w:r w:rsidR="00045132">
        <w:rPr>
          <w:rFonts w:eastAsia="Times New Roman" w:cs="Calibri"/>
          <w:sz w:val="24"/>
          <w:szCs w:val="24"/>
        </w:rPr>
        <w:fldChar w:fldCharType="begin"/>
      </w:r>
      <w:r w:rsidR="00045132">
        <w:rPr>
          <w:rFonts w:eastAsia="Times New Roman" w:cs="Calibri"/>
          <w:sz w:val="24"/>
          <w:szCs w:val="24"/>
        </w:rPr>
        <w:instrText xml:space="preserve"> HYPERLINK "mailto:</w:instrText>
      </w:r>
      <w:r w:rsidR="00045132" w:rsidRPr="00BC41D0">
        <w:rPr>
          <w:rFonts w:eastAsia="Times New Roman" w:cs="Calibri"/>
          <w:sz w:val="24"/>
          <w:szCs w:val="24"/>
        </w:rPr>
        <w:instrText>ahunter@inthedoornow.co</w:instrText>
      </w:r>
      <w:r w:rsidR="00045132">
        <w:rPr>
          <w:rFonts w:eastAsia="Times New Roman" w:cs="Calibri"/>
          <w:sz w:val="24"/>
          <w:szCs w:val="24"/>
        </w:rPr>
        <w:instrText xml:space="preserve">m" </w:instrText>
      </w:r>
      <w:r w:rsidR="00045132">
        <w:rPr>
          <w:rFonts w:eastAsia="Times New Roman" w:cs="Calibri"/>
          <w:sz w:val="24"/>
          <w:szCs w:val="24"/>
        </w:rPr>
        <w:fldChar w:fldCharType="separate"/>
      </w:r>
      <w:r w:rsidR="00045132" w:rsidRPr="007D544C">
        <w:rPr>
          <w:rStyle w:val="Hyperlink"/>
          <w:rFonts w:eastAsia="Times New Roman" w:cs="Calibri"/>
          <w:sz w:val="24"/>
          <w:szCs w:val="24"/>
        </w:rPr>
        <w:t>ahunter@inthedoornow.co</w:t>
      </w:r>
      <w:bookmarkEnd w:id="2"/>
      <w:r w:rsidR="00045132" w:rsidRPr="007D544C">
        <w:rPr>
          <w:rStyle w:val="Hyperlink"/>
          <w:rFonts w:eastAsia="Times New Roman" w:cs="Calibri"/>
          <w:sz w:val="24"/>
          <w:szCs w:val="24"/>
        </w:rPr>
        <w:t>m</w:t>
      </w:r>
      <w:r w:rsidR="00045132">
        <w:rPr>
          <w:rFonts w:eastAsia="Times New Roman" w:cs="Calibri"/>
          <w:sz w:val="24"/>
          <w:szCs w:val="24"/>
        </w:rPr>
        <w:fldChar w:fldCharType="end"/>
      </w:r>
      <w:r w:rsidR="00045132">
        <w:rPr>
          <w:rFonts w:eastAsia="Times New Roman" w:cs="Calibri"/>
          <w:sz w:val="24"/>
          <w:szCs w:val="24"/>
        </w:rPr>
        <w:t xml:space="preserve"> </w:t>
      </w:r>
    </w:p>
    <w:p w14:paraId="10B2EA06" w14:textId="77777777" w:rsidR="00414DB6" w:rsidRPr="00BC41D0" w:rsidRDefault="00414DB6" w:rsidP="00414DB6">
      <w:pPr>
        <w:shd w:val="clear" w:color="auto" w:fill="FFFFFF"/>
        <w:spacing w:after="0" w:line="240" w:lineRule="auto"/>
        <w:textAlignment w:val="baseline"/>
        <w:rPr>
          <w:rFonts w:eastAsia="Times New Roman" w:cs="Calibri"/>
          <w:color w:val="000000"/>
          <w:sz w:val="24"/>
          <w:szCs w:val="24"/>
        </w:rPr>
      </w:pPr>
    </w:p>
    <w:p w14:paraId="3AC89ECE" w14:textId="77777777" w:rsidR="00414DB6" w:rsidRPr="00BC41D0" w:rsidRDefault="00414DB6" w:rsidP="00414DB6">
      <w:pPr>
        <w:shd w:val="clear" w:color="auto" w:fill="FFFFFF"/>
        <w:spacing w:after="0" w:line="240" w:lineRule="auto"/>
        <w:textAlignment w:val="baseline"/>
        <w:rPr>
          <w:rFonts w:eastAsia="Times New Roman" w:cs="Calibri"/>
          <w:color w:val="000000"/>
          <w:sz w:val="24"/>
          <w:szCs w:val="24"/>
        </w:rPr>
      </w:pPr>
      <w:r w:rsidRPr="00BC41D0">
        <w:rPr>
          <w:rFonts w:eastAsia="Times New Roman" w:cs="Calibri"/>
          <w:color w:val="000000"/>
          <w:sz w:val="24"/>
          <w:szCs w:val="24"/>
        </w:rPr>
        <w:t>5. All video essays must be accompanied by an entry form within the package.  Entries must not,</w:t>
      </w:r>
    </w:p>
    <w:p w14:paraId="1A272B31" w14:textId="4F5A92AE" w:rsidR="00414DB6" w:rsidRPr="00BC41D0" w:rsidRDefault="00414DB6" w:rsidP="002E6167">
      <w:pPr>
        <w:shd w:val="clear" w:color="auto" w:fill="FFFFFF"/>
        <w:spacing w:after="0" w:line="240" w:lineRule="auto"/>
        <w:ind w:left="264"/>
        <w:textAlignment w:val="baseline"/>
        <w:rPr>
          <w:rFonts w:eastAsia="Times New Roman" w:cs="Calibri"/>
          <w:color w:val="000000"/>
          <w:sz w:val="24"/>
          <w:szCs w:val="24"/>
        </w:rPr>
      </w:pPr>
      <w:r w:rsidRPr="00BC41D0">
        <w:rPr>
          <w:rFonts w:eastAsia="Times New Roman" w:cs="Calibri"/>
          <w:color w:val="000000"/>
          <w:sz w:val="24"/>
          <w:szCs w:val="24"/>
        </w:rPr>
        <w:t xml:space="preserve">in the sole and unfettered judgment of the </w:t>
      </w:r>
      <w:r w:rsidR="002E6167" w:rsidRPr="00BC41D0">
        <w:rPr>
          <w:rFonts w:eastAsia="Times New Roman" w:cs="Calibri"/>
          <w:color w:val="000000"/>
          <w:sz w:val="24"/>
          <w:szCs w:val="24"/>
        </w:rPr>
        <w:t>IN THE DOOR</w:t>
      </w:r>
      <w:r w:rsidR="007B12F0">
        <w:rPr>
          <w:rFonts w:eastAsia="Times New Roman" w:cs="Calibri"/>
          <w:color w:val="000000"/>
          <w:sz w:val="24"/>
          <w:szCs w:val="24"/>
        </w:rPr>
        <w:t xml:space="preserve"> and the Legacy Harvest</w:t>
      </w:r>
      <w:r w:rsidRPr="00BC41D0">
        <w:rPr>
          <w:rFonts w:eastAsia="Times New Roman" w:cs="Calibri"/>
          <w:color w:val="000000"/>
          <w:sz w:val="24"/>
          <w:szCs w:val="24"/>
        </w:rPr>
        <w:t xml:space="preserve">, contain any sexually </w:t>
      </w:r>
      <w:r w:rsidR="00240AA1" w:rsidRPr="00BC41D0">
        <w:rPr>
          <w:rFonts w:eastAsia="Times New Roman" w:cs="Calibri"/>
          <w:color w:val="000000"/>
          <w:sz w:val="24"/>
          <w:szCs w:val="24"/>
        </w:rPr>
        <w:t>explicit, disparaging</w:t>
      </w:r>
      <w:r w:rsidRPr="00BC41D0">
        <w:rPr>
          <w:rFonts w:eastAsia="Times New Roman" w:cs="Calibri"/>
          <w:color w:val="000000"/>
          <w:sz w:val="24"/>
          <w:szCs w:val="24"/>
        </w:rPr>
        <w:t xml:space="preserve"> libelous or other inappropriate content, language or nudity.</w:t>
      </w:r>
    </w:p>
    <w:p w14:paraId="6BB0AE65" w14:textId="77777777" w:rsidR="00414DB6" w:rsidRPr="00BC41D0" w:rsidRDefault="00414DB6" w:rsidP="00414DB6">
      <w:pPr>
        <w:shd w:val="clear" w:color="auto" w:fill="FFFFFF"/>
        <w:spacing w:after="0" w:line="240" w:lineRule="auto"/>
        <w:textAlignment w:val="baseline"/>
        <w:rPr>
          <w:rFonts w:eastAsia="Times New Roman" w:cs="Calibri"/>
          <w:color w:val="000000"/>
          <w:sz w:val="24"/>
          <w:szCs w:val="24"/>
        </w:rPr>
      </w:pPr>
    </w:p>
    <w:p w14:paraId="741F5059" w14:textId="77777777" w:rsidR="00414DB6" w:rsidRPr="00BC41D0" w:rsidRDefault="00414DB6" w:rsidP="00414DB6">
      <w:pPr>
        <w:shd w:val="clear" w:color="auto" w:fill="FFFFFF"/>
        <w:spacing w:after="0" w:line="240" w:lineRule="auto"/>
        <w:textAlignment w:val="baseline"/>
        <w:rPr>
          <w:rFonts w:eastAsia="Times New Roman" w:cs="Calibri"/>
          <w:color w:val="000000"/>
          <w:sz w:val="24"/>
          <w:szCs w:val="24"/>
        </w:rPr>
      </w:pPr>
      <w:r w:rsidRPr="00BC41D0">
        <w:rPr>
          <w:rFonts w:eastAsia="Times New Roman" w:cs="Calibri"/>
          <w:color w:val="000000"/>
          <w:sz w:val="24"/>
          <w:szCs w:val="24"/>
        </w:rPr>
        <w:t xml:space="preserve">6. Entries must not contain any act that is considered dangerous, in the sole and unfettered </w:t>
      </w:r>
    </w:p>
    <w:p w14:paraId="705A69AE" w14:textId="1C7ED366" w:rsidR="00414DB6" w:rsidRPr="00BC41D0" w:rsidRDefault="00414DB6" w:rsidP="00414DB6">
      <w:pPr>
        <w:shd w:val="clear" w:color="auto" w:fill="FFFFFF"/>
        <w:spacing w:after="0" w:line="240" w:lineRule="auto"/>
        <w:textAlignment w:val="baseline"/>
        <w:rPr>
          <w:rFonts w:eastAsia="Times New Roman" w:cs="Calibri"/>
          <w:color w:val="000000"/>
          <w:sz w:val="24"/>
          <w:szCs w:val="24"/>
        </w:rPr>
      </w:pPr>
      <w:r w:rsidRPr="00BC41D0">
        <w:rPr>
          <w:rFonts w:eastAsia="Times New Roman" w:cs="Calibri"/>
          <w:color w:val="000000"/>
          <w:sz w:val="24"/>
          <w:szCs w:val="24"/>
        </w:rPr>
        <w:t xml:space="preserve">    judgment of </w:t>
      </w:r>
      <w:r w:rsidR="002E6167" w:rsidRPr="00BC41D0">
        <w:rPr>
          <w:rFonts w:eastAsia="Times New Roman" w:cs="Calibri"/>
          <w:color w:val="000000"/>
          <w:sz w:val="24"/>
          <w:szCs w:val="24"/>
        </w:rPr>
        <w:t>IN THE DOOR</w:t>
      </w:r>
      <w:r w:rsidR="007B12F0">
        <w:rPr>
          <w:rFonts w:eastAsia="Times New Roman" w:cs="Calibri"/>
          <w:color w:val="000000"/>
          <w:sz w:val="24"/>
          <w:szCs w:val="24"/>
        </w:rPr>
        <w:t xml:space="preserve"> and the Legacy Harvest Foundation</w:t>
      </w:r>
      <w:r w:rsidRPr="00BC41D0">
        <w:rPr>
          <w:rFonts w:eastAsia="Times New Roman" w:cs="Calibri"/>
          <w:color w:val="000000"/>
          <w:sz w:val="24"/>
          <w:szCs w:val="24"/>
        </w:rPr>
        <w:t>.</w:t>
      </w:r>
    </w:p>
    <w:p w14:paraId="57952215" w14:textId="77777777" w:rsidR="00414DB6" w:rsidRPr="00BC41D0" w:rsidRDefault="00414DB6" w:rsidP="00414DB6">
      <w:pPr>
        <w:shd w:val="clear" w:color="auto" w:fill="FFFFFF"/>
        <w:spacing w:after="0" w:line="240" w:lineRule="auto"/>
        <w:textAlignment w:val="baseline"/>
        <w:rPr>
          <w:rFonts w:eastAsia="Times New Roman" w:cs="Calibri"/>
          <w:color w:val="000000"/>
          <w:sz w:val="24"/>
          <w:szCs w:val="24"/>
        </w:rPr>
      </w:pPr>
    </w:p>
    <w:p w14:paraId="0F4972CC" w14:textId="5E876DAA" w:rsidR="00414DB6" w:rsidRPr="00BC41D0" w:rsidRDefault="00414DB6" w:rsidP="00414DB6">
      <w:pPr>
        <w:shd w:val="clear" w:color="auto" w:fill="FFFFFF"/>
        <w:spacing w:after="0" w:line="240" w:lineRule="auto"/>
        <w:textAlignment w:val="baseline"/>
        <w:rPr>
          <w:rFonts w:eastAsia="Times New Roman" w:cs="Calibri"/>
          <w:color w:val="000000"/>
          <w:sz w:val="24"/>
          <w:szCs w:val="24"/>
        </w:rPr>
      </w:pPr>
      <w:r w:rsidRPr="00BC41D0">
        <w:rPr>
          <w:rFonts w:eastAsia="Times New Roman" w:cs="Calibri"/>
          <w:color w:val="000000"/>
          <w:sz w:val="24"/>
          <w:szCs w:val="24"/>
        </w:rPr>
        <w:t>7. Entries must not violate a</w:t>
      </w:r>
      <w:r w:rsidR="00045132">
        <w:rPr>
          <w:rFonts w:eastAsia="Times New Roman" w:cs="Calibri"/>
          <w:color w:val="000000"/>
          <w:sz w:val="24"/>
          <w:szCs w:val="24"/>
        </w:rPr>
        <w:t>n</w:t>
      </w:r>
      <w:r w:rsidRPr="00BC41D0">
        <w:rPr>
          <w:rFonts w:eastAsia="Times New Roman" w:cs="Calibri"/>
          <w:color w:val="000000"/>
          <w:sz w:val="24"/>
          <w:szCs w:val="24"/>
        </w:rPr>
        <w:t>y copyrights or trademarks, including music used in the video.</w:t>
      </w:r>
    </w:p>
    <w:p w14:paraId="0FC5B68F" w14:textId="77777777" w:rsidR="00414DB6" w:rsidRPr="00BC41D0" w:rsidRDefault="00414DB6" w:rsidP="00414DB6">
      <w:pPr>
        <w:shd w:val="clear" w:color="auto" w:fill="FFFFFF"/>
        <w:spacing w:after="0" w:line="240" w:lineRule="auto"/>
        <w:textAlignment w:val="baseline"/>
        <w:rPr>
          <w:rFonts w:eastAsia="Times New Roman" w:cs="Calibri"/>
          <w:color w:val="000000"/>
          <w:sz w:val="24"/>
          <w:szCs w:val="24"/>
        </w:rPr>
      </w:pPr>
      <w:r w:rsidRPr="00BC41D0">
        <w:rPr>
          <w:rFonts w:eastAsia="Times New Roman" w:cs="Calibri"/>
          <w:color w:val="000000"/>
          <w:sz w:val="24"/>
          <w:szCs w:val="24"/>
        </w:rPr>
        <w:t xml:space="preserve">    Applicants must have consent and credit the music or it must be the applicant’s original music.</w:t>
      </w:r>
    </w:p>
    <w:p w14:paraId="2EF93323" w14:textId="77777777" w:rsidR="00414DB6" w:rsidRPr="00BC41D0" w:rsidRDefault="00414DB6" w:rsidP="00414DB6">
      <w:pPr>
        <w:shd w:val="clear" w:color="auto" w:fill="FFFFFF"/>
        <w:spacing w:after="0" w:line="240" w:lineRule="auto"/>
        <w:textAlignment w:val="baseline"/>
        <w:rPr>
          <w:rFonts w:eastAsia="Times New Roman" w:cs="Calibri"/>
          <w:color w:val="000000"/>
          <w:sz w:val="24"/>
          <w:szCs w:val="24"/>
        </w:rPr>
      </w:pPr>
    </w:p>
    <w:p w14:paraId="292B9F7B" w14:textId="143C05A8" w:rsidR="00414DB6" w:rsidRPr="00BC41D0" w:rsidRDefault="00414DB6" w:rsidP="00045132">
      <w:pPr>
        <w:shd w:val="clear" w:color="auto" w:fill="FFFFFF"/>
        <w:spacing w:after="0" w:line="240" w:lineRule="auto"/>
        <w:ind w:left="270" w:hanging="270"/>
        <w:textAlignment w:val="baseline"/>
        <w:rPr>
          <w:rFonts w:eastAsia="Times New Roman" w:cs="Calibri"/>
          <w:color w:val="000000"/>
          <w:sz w:val="24"/>
          <w:szCs w:val="24"/>
        </w:rPr>
      </w:pPr>
      <w:r w:rsidRPr="00BC41D0">
        <w:rPr>
          <w:rFonts w:eastAsia="Times New Roman" w:cs="Calibri"/>
          <w:color w:val="000000"/>
          <w:sz w:val="24"/>
          <w:szCs w:val="24"/>
        </w:rPr>
        <w:t xml:space="preserve">8. Failure to adhere to the rules may result in disqualification at the discretion </w:t>
      </w:r>
      <w:r w:rsidR="002E6167" w:rsidRPr="00BC41D0">
        <w:rPr>
          <w:rFonts w:eastAsia="Times New Roman" w:cs="Calibri"/>
          <w:color w:val="000000"/>
          <w:sz w:val="24"/>
          <w:szCs w:val="24"/>
        </w:rPr>
        <w:t xml:space="preserve">of </w:t>
      </w:r>
      <w:r w:rsidR="00C76ED9" w:rsidRPr="00BC41D0">
        <w:rPr>
          <w:rFonts w:eastAsia="Times New Roman" w:cs="Calibri"/>
          <w:color w:val="000000"/>
          <w:sz w:val="24"/>
          <w:szCs w:val="24"/>
        </w:rPr>
        <w:t>IN THE DOOR</w:t>
      </w:r>
      <w:r w:rsidR="00C76ED9">
        <w:rPr>
          <w:rFonts w:eastAsia="Times New Roman" w:cs="Calibri"/>
          <w:color w:val="000000"/>
          <w:sz w:val="24"/>
          <w:szCs w:val="24"/>
        </w:rPr>
        <w:t xml:space="preserve"> </w:t>
      </w:r>
      <w:r w:rsidR="00C76ED9" w:rsidRPr="00C76ED9">
        <w:rPr>
          <w:rFonts w:eastAsia="Times New Roman" w:cs="Calibri"/>
          <w:color w:val="000000"/>
          <w:sz w:val="24"/>
          <w:szCs w:val="24"/>
        </w:rPr>
        <w:t>and Legacy Harvest Foundation</w:t>
      </w:r>
      <w:r w:rsidRPr="00BC41D0">
        <w:rPr>
          <w:rFonts w:eastAsia="Times New Roman" w:cs="Calibri"/>
          <w:color w:val="000000"/>
          <w:sz w:val="24"/>
          <w:szCs w:val="24"/>
        </w:rPr>
        <w:t>.</w:t>
      </w:r>
    </w:p>
    <w:p w14:paraId="0991FC64" w14:textId="77777777" w:rsidR="0077622F" w:rsidRPr="00BC41D0" w:rsidRDefault="0077622F" w:rsidP="00414DB6">
      <w:pPr>
        <w:pStyle w:val="MediumGrid2-Accent11"/>
        <w:rPr>
          <w:rFonts w:cs="Calibri"/>
          <w:b/>
          <w:sz w:val="24"/>
          <w:szCs w:val="24"/>
        </w:rPr>
      </w:pPr>
    </w:p>
    <w:p w14:paraId="408C3F7A" w14:textId="77777777" w:rsidR="00414DB6" w:rsidRPr="00BC41D0" w:rsidRDefault="00414DB6" w:rsidP="00EF1030">
      <w:pPr>
        <w:pStyle w:val="MediumGrid2-Accent11"/>
        <w:spacing w:after="60"/>
        <w:rPr>
          <w:rFonts w:cs="Calibri"/>
          <w:b/>
          <w:sz w:val="24"/>
          <w:szCs w:val="24"/>
          <w:u w:val="single"/>
        </w:rPr>
      </w:pPr>
      <w:r w:rsidRPr="00BC41D0">
        <w:rPr>
          <w:rFonts w:cs="Calibri"/>
          <w:b/>
          <w:sz w:val="24"/>
          <w:szCs w:val="24"/>
          <w:u w:val="single"/>
        </w:rPr>
        <w:t>Section IV – Judging and Timing</w:t>
      </w:r>
    </w:p>
    <w:p w14:paraId="5F6BF92B" w14:textId="77777777" w:rsidR="00414DB6" w:rsidRPr="00BC41D0" w:rsidRDefault="001727E2" w:rsidP="003468C8">
      <w:pPr>
        <w:pStyle w:val="MediumGrid2-Accent11"/>
        <w:spacing w:before="120" w:after="60"/>
        <w:rPr>
          <w:rFonts w:cs="Calibri"/>
          <w:sz w:val="24"/>
          <w:szCs w:val="24"/>
        </w:rPr>
      </w:pPr>
      <w:r w:rsidRPr="00BC41D0">
        <w:rPr>
          <w:rFonts w:cs="Calibri"/>
          <w:sz w:val="24"/>
          <w:szCs w:val="24"/>
        </w:rPr>
        <w:t xml:space="preserve">1. </w:t>
      </w:r>
      <w:r w:rsidR="00414DB6" w:rsidRPr="00BC41D0">
        <w:rPr>
          <w:rFonts w:cs="Calibri"/>
          <w:sz w:val="24"/>
          <w:szCs w:val="24"/>
        </w:rPr>
        <w:t>Judging will be completed by a panel of qualified judges.</w:t>
      </w:r>
    </w:p>
    <w:p w14:paraId="4C42DC42" w14:textId="77777777" w:rsidR="00414DB6" w:rsidRPr="00BC41D0" w:rsidRDefault="00414DB6" w:rsidP="003468C8">
      <w:pPr>
        <w:shd w:val="clear" w:color="auto" w:fill="FFFFFF"/>
        <w:spacing w:before="120" w:after="60" w:line="240" w:lineRule="auto"/>
        <w:textAlignment w:val="baseline"/>
        <w:rPr>
          <w:rFonts w:eastAsia="Times New Roman" w:cs="Calibri"/>
          <w:color w:val="000000"/>
          <w:sz w:val="24"/>
          <w:szCs w:val="24"/>
        </w:rPr>
      </w:pPr>
      <w:r w:rsidRPr="00BC41D0">
        <w:rPr>
          <w:rFonts w:eastAsia="Times New Roman" w:cs="Calibri"/>
          <w:color w:val="000000"/>
          <w:sz w:val="24"/>
          <w:szCs w:val="24"/>
        </w:rPr>
        <w:t>2. Judges will not discuss or compare essays being judged until all essays have been judged.</w:t>
      </w:r>
    </w:p>
    <w:p w14:paraId="3C08B08F" w14:textId="77777777" w:rsidR="00414DB6" w:rsidRPr="00BC41D0" w:rsidRDefault="00414DB6" w:rsidP="003468C8">
      <w:pPr>
        <w:shd w:val="clear" w:color="auto" w:fill="FFFFFF"/>
        <w:spacing w:before="120" w:after="0" w:line="240" w:lineRule="auto"/>
        <w:textAlignment w:val="baseline"/>
        <w:rPr>
          <w:rFonts w:eastAsia="Times New Roman" w:cs="Calibri"/>
          <w:color w:val="000000"/>
          <w:sz w:val="24"/>
          <w:szCs w:val="24"/>
        </w:rPr>
      </w:pPr>
      <w:r w:rsidRPr="00BC41D0">
        <w:rPr>
          <w:rFonts w:eastAsia="Times New Roman" w:cs="Calibri"/>
          <w:color w:val="000000"/>
          <w:sz w:val="24"/>
          <w:szCs w:val="24"/>
        </w:rPr>
        <w:t>3. Only judges can assign a penalty or award points.</w:t>
      </w:r>
    </w:p>
    <w:p w14:paraId="346A3CF6" w14:textId="77777777" w:rsidR="00414DB6" w:rsidRPr="00BC41D0" w:rsidRDefault="00414DB6" w:rsidP="00414DB6">
      <w:pPr>
        <w:shd w:val="clear" w:color="auto" w:fill="FFFFFF"/>
        <w:spacing w:after="0" w:line="240" w:lineRule="auto"/>
        <w:textAlignment w:val="baseline"/>
        <w:rPr>
          <w:rFonts w:eastAsia="Times New Roman" w:cs="Calibri"/>
          <w:color w:val="000000"/>
          <w:sz w:val="24"/>
          <w:szCs w:val="24"/>
        </w:rPr>
      </w:pPr>
    </w:p>
    <w:p w14:paraId="6AB16921" w14:textId="77777777" w:rsidR="00414DB6" w:rsidRPr="00BC41D0" w:rsidRDefault="00414DB6" w:rsidP="00045132">
      <w:pPr>
        <w:pStyle w:val="MediumGrid2-Accent11"/>
        <w:spacing w:after="120"/>
        <w:rPr>
          <w:rFonts w:cs="Calibri"/>
          <w:b/>
          <w:sz w:val="24"/>
          <w:szCs w:val="24"/>
          <w:u w:val="single"/>
        </w:rPr>
      </w:pPr>
      <w:r w:rsidRPr="00BC41D0">
        <w:rPr>
          <w:rFonts w:cs="Calibri"/>
          <w:b/>
          <w:sz w:val="24"/>
          <w:szCs w:val="24"/>
          <w:u w:val="single"/>
        </w:rPr>
        <w:t>Section V – Scoring</w:t>
      </w:r>
    </w:p>
    <w:p w14:paraId="331B06EF" w14:textId="77777777" w:rsidR="00414DB6" w:rsidRPr="00BC41D0" w:rsidRDefault="002468BD" w:rsidP="00414DB6">
      <w:pPr>
        <w:pStyle w:val="MediumGrid2-Accent11"/>
        <w:rPr>
          <w:rFonts w:cs="Calibri"/>
          <w:b/>
          <w:sz w:val="24"/>
          <w:szCs w:val="24"/>
        </w:rPr>
      </w:pPr>
      <w:r w:rsidRPr="00BC41D0">
        <w:rPr>
          <w:rFonts w:cs="Calibri"/>
          <w:b/>
          <w:sz w:val="24"/>
          <w:szCs w:val="24"/>
        </w:rPr>
        <w:t>W</w:t>
      </w:r>
      <w:r w:rsidR="00414DB6" w:rsidRPr="00BC41D0">
        <w:rPr>
          <w:rFonts w:cs="Calibri"/>
          <w:b/>
          <w:sz w:val="24"/>
          <w:szCs w:val="24"/>
        </w:rPr>
        <w:t>ritten Essay Contest</w:t>
      </w:r>
    </w:p>
    <w:p w14:paraId="2EE5C08A" w14:textId="77777777" w:rsidR="00414DB6" w:rsidRPr="00BC41D0" w:rsidRDefault="00414DB6" w:rsidP="00414DB6">
      <w:pPr>
        <w:pStyle w:val="MediumGrid2-Accent11"/>
        <w:rPr>
          <w:rFonts w:cs="Calibri"/>
          <w:sz w:val="24"/>
          <w:szCs w:val="24"/>
        </w:rPr>
      </w:pPr>
      <w:r w:rsidRPr="00BC41D0">
        <w:rPr>
          <w:rFonts w:cs="Calibri"/>
          <w:sz w:val="24"/>
          <w:szCs w:val="24"/>
        </w:rPr>
        <w:t>Scoring procedures at all levels of the contest will be identical.</w:t>
      </w:r>
    </w:p>
    <w:p w14:paraId="3F182D13" w14:textId="77777777" w:rsidR="00414DB6" w:rsidRPr="00BC41D0" w:rsidRDefault="00414DB6" w:rsidP="00414DB6">
      <w:pPr>
        <w:pStyle w:val="ColorfulShading-Accent31"/>
        <w:numPr>
          <w:ilvl w:val="0"/>
          <w:numId w:val="11"/>
        </w:numPr>
        <w:shd w:val="clear" w:color="auto" w:fill="FFFFFF"/>
        <w:spacing w:after="0" w:line="365" w:lineRule="atLeast"/>
        <w:textAlignment w:val="baseline"/>
        <w:rPr>
          <w:rFonts w:eastAsia="Times New Roman" w:cs="Calibri"/>
          <w:color w:val="000000"/>
          <w:sz w:val="24"/>
          <w:szCs w:val="24"/>
        </w:rPr>
      </w:pPr>
      <w:r w:rsidRPr="00BC41D0">
        <w:rPr>
          <w:rFonts w:eastAsia="Times New Roman" w:cs="Calibri"/>
          <w:color w:val="000000"/>
          <w:sz w:val="24"/>
          <w:szCs w:val="24"/>
        </w:rPr>
        <w:t>Material Organization (Logical interpretation of the subject, adherence to topic): 40 points</w:t>
      </w:r>
    </w:p>
    <w:p w14:paraId="1D85FB8F" w14:textId="77777777" w:rsidR="00414DB6" w:rsidRPr="00BC41D0" w:rsidRDefault="00414DB6" w:rsidP="00414DB6">
      <w:pPr>
        <w:pStyle w:val="ColorfulShading-Accent31"/>
        <w:numPr>
          <w:ilvl w:val="0"/>
          <w:numId w:val="11"/>
        </w:numPr>
        <w:shd w:val="clear" w:color="auto" w:fill="FFFFFF"/>
        <w:spacing w:after="0" w:line="365" w:lineRule="atLeast"/>
        <w:textAlignment w:val="baseline"/>
        <w:rPr>
          <w:rFonts w:eastAsia="Times New Roman" w:cs="Calibri"/>
          <w:color w:val="000000"/>
          <w:sz w:val="24"/>
          <w:szCs w:val="24"/>
        </w:rPr>
      </w:pPr>
      <w:r w:rsidRPr="00BC41D0">
        <w:rPr>
          <w:rFonts w:eastAsia="Times New Roman" w:cs="Calibri"/>
          <w:color w:val="000000"/>
          <w:sz w:val="24"/>
          <w:szCs w:val="24"/>
        </w:rPr>
        <w:t>Vocabulary and Style (Phrasing and continuity): 30 points</w:t>
      </w:r>
    </w:p>
    <w:p w14:paraId="381065A1" w14:textId="77777777" w:rsidR="00414DB6" w:rsidRPr="00BC41D0" w:rsidRDefault="00440B9A" w:rsidP="00414DB6">
      <w:pPr>
        <w:pStyle w:val="ColorfulShading-Accent31"/>
        <w:numPr>
          <w:ilvl w:val="0"/>
          <w:numId w:val="11"/>
        </w:numPr>
        <w:shd w:val="clear" w:color="auto" w:fill="FFFFFF"/>
        <w:spacing w:after="0" w:line="365" w:lineRule="atLeast"/>
        <w:textAlignment w:val="baseline"/>
        <w:rPr>
          <w:rFonts w:eastAsia="Times New Roman" w:cs="Calibri"/>
          <w:color w:val="000000"/>
          <w:sz w:val="24"/>
          <w:szCs w:val="24"/>
        </w:rPr>
      </w:pPr>
      <w:r w:rsidRPr="00BC41D0">
        <w:rPr>
          <w:rFonts w:eastAsia="Times New Roman" w:cs="Calibri"/>
          <w:color w:val="000000"/>
          <w:sz w:val="24"/>
          <w:szCs w:val="24"/>
        </w:rPr>
        <w:t>Gramma</w:t>
      </w:r>
      <w:r w:rsidR="00414DB6" w:rsidRPr="00BC41D0">
        <w:rPr>
          <w:rFonts w:eastAsia="Times New Roman" w:cs="Calibri"/>
          <w:color w:val="000000"/>
          <w:sz w:val="24"/>
          <w:szCs w:val="24"/>
        </w:rPr>
        <w:t>r, Punctuation, Spelling: 20 points</w:t>
      </w:r>
    </w:p>
    <w:p w14:paraId="6817B2AB" w14:textId="77777777" w:rsidR="00414DB6" w:rsidRPr="00BC41D0" w:rsidRDefault="00414DB6" w:rsidP="00414DB6">
      <w:pPr>
        <w:pStyle w:val="ColorfulShading-Accent31"/>
        <w:numPr>
          <w:ilvl w:val="0"/>
          <w:numId w:val="11"/>
        </w:numPr>
        <w:shd w:val="clear" w:color="auto" w:fill="FFFFFF"/>
        <w:spacing w:after="0" w:line="365" w:lineRule="atLeast"/>
        <w:textAlignment w:val="baseline"/>
        <w:rPr>
          <w:rFonts w:eastAsia="Times New Roman" w:cs="Calibri"/>
          <w:color w:val="000000"/>
          <w:sz w:val="24"/>
          <w:szCs w:val="24"/>
        </w:rPr>
      </w:pPr>
      <w:r w:rsidRPr="00BC41D0">
        <w:rPr>
          <w:rFonts w:eastAsia="Times New Roman" w:cs="Calibri"/>
          <w:color w:val="000000"/>
          <w:sz w:val="24"/>
          <w:szCs w:val="24"/>
        </w:rPr>
        <w:t>Neatness: 5 points</w:t>
      </w:r>
    </w:p>
    <w:p w14:paraId="702E3A83" w14:textId="77777777" w:rsidR="002468BD" w:rsidRPr="00BC41D0" w:rsidRDefault="00414DB6" w:rsidP="002468BD">
      <w:pPr>
        <w:pStyle w:val="ColorfulShading-Accent31"/>
        <w:numPr>
          <w:ilvl w:val="0"/>
          <w:numId w:val="11"/>
        </w:numPr>
        <w:shd w:val="clear" w:color="auto" w:fill="FFFFFF"/>
        <w:spacing w:after="0" w:line="365" w:lineRule="atLeast"/>
        <w:textAlignment w:val="baseline"/>
        <w:rPr>
          <w:rFonts w:eastAsia="Times New Roman" w:cs="Calibri"/>
          <w:color w:val="000000"/>
          <w:sz w:val="24"/>
          <w:szCs w:val="24"/>
        </w:rPr>
      </w:pPr>
      <w:r w:rsidRPr="00BC41D0">
        <w:rPr>
          <w:rFonts w:eastAsia="Times New Roman" w:cs="Calibri"/>
          <w:color w:val="000000"/>
          <w:sz w:val="24"/>
          <w:szCs w:val="24"/>
        </w:rPr>
        <w:t>Adherence to contest rules (prepared in the proper format): 5 points</w:t>
      </w:r>
    </w:p>
    <w:p w14:paraId="38879F1D" w14:textId="77777777" w:rsidR="00414DB6" w:rsidRPr="00BC41D0" w:rsidRDefault="00414DB6" w:rsidP="001727E2">
      <w:pPr>
        <w:pStyle w:val="ColorfulShading-Accent31"/>
        <w:shd w:val="clear" w:color="auto" w:fill="FFFFFF"/>
        <w:spacing w:before="240" w:after="0" w:line="240" w:lineRule="auto"/>
        <w:ind w:left="0"/>
        <w:contextualSpacing w:val="0"/>
        <w:textAlignment w:val="baseline"/>
        <w:rPr>
          <w:rFonts w:eastAsia="Times New Roman" w:cs="Calibri"/>
          <w:b/>
          <w:color w:val="000000"/>
          <w:sz w:val="24"/>
          <w:szCs w:val="24"/>
        </w:rPr>
      </w:pPr>
      <w:r w:rsidRPr="00BC41D0">
        <w:rPr>
          <w:rFonts w:eastAsia="Times New Roman" w:cs="Calibri"/>
          <w:b/>
          <w:color w:val="000000"/>
          <w:sz w:val="24"/>
          <w:szCs w:val="24"/>
        </w:rPr>
        <w:t>Video Contest</w:t>
      </w:r>
    </w:p>
    <w:p w14:paraId="45EFE830" w14:textId="77777777" w:rsidR="00414DB6" w:rsidRPr="00BC41D0" w:rsidRDefault="00414DB6" w:rsidP="001727E2">
      <w:pPr>
        <w:pStyle w:val="MediumGrid2-Accent11"/>
        <w:numPr>
          <w:ilvl w:val="0"/>
          <w:numId w:val="12"/>
        </w:numPr>
        <w:spacing w:after="120"/>
        <w:rPr>
          <w:rFonts w:cs="Calibri"/>
          <w:sz w:val="24"/>
          <w:szCs w:val="24"/>
        </w:rPr>
      </w:pPr>
      <w:r w:rsidRPr="00BC41D0">
        <w:rPr>
          <w:rFonts w:cs="Calibri"/>
          <w:sz w:val="24"/>
          <w:szCs w:val="24"/>
        </w:rPr>
        <w:t>Logical Interpretation of Subject, Adherence to Topic: 25 points</w:t>
      </w:r>
    </w:p>
    <w:p w14:paraId="1FAB4C4F" w14:textId="77777777" w:rsidR="00414DB6" w:rsidRPr="00BC41D0" w:rsidRDefault="00414DB6" w:rsidP="001727E2">
      <w:pPr>
        <w:pStyle w:val="MediumGrid2-Accent11"/>
        <w:numPr>
          <w:ilvl w:val="0"/>
          <w:numId w:val="12"/>
        </w:numPr>
        <w:spacing w:after="120"/>
        <w:rPr>
          <w:rFonts w:cs="Calibri"/>
          <w:sz w:val="24"/>
          <w:szCs w:val="24"/>
        </w:rPr>
      </w:pPr>
      <w:r w:rsidRPr="00BC41D0">
        <w:rPr>
          <w:rFonts w:cs="Calibri"/>
          <w:sz w:val="24"/>
          <w:szCs w:val="24"/>
        </w:rPr>
        <w:t>Originality: 25 points</w:t>
      </w:r>
    </w:p>
    <w:p w14:paraId="099B487F" w14:textId="77777777" w:rsidR="00414DB6" w:rsidRPr="00BC41D0" w:rsidRDefault="00414DB6" w:rsidP="001727E2">
      <w:pPr>
        <w:pStyle w:val="MediumGrid2-Accent11"/>
        <w:numPr>
          <w:ilvl w:val="0"/>
          <w:numId w:val="12"/>
        </w:numPr>
        <w:spacing w:after="120"/>
        <w:rPr>
          <w:rFonts w:cs="Calibri"/>
          <w:sz w:val="24"/>
          <w:szCs w:val="24"/>
        </w:rPr>
      </w:pPr>
      <w:r w:rsidRPr="00BC41D0">
        <w:rPr>
          <w:rFonts w:cs="Calibri"/>
          <w:sz w:val="24"/>
          <w:szCs w:val="24"/>
        </w:rPr>
        <w:t>Innovation and Creativity: 25 points</w:t>
      </w:r>
    </w:p>
    <w:p w14:paraId="2538E2CA" w14:textId="1C0C1D4A" w:rsidR="00414DB6" w:rsidRDefault="00414DB6" w:rsidP="00414DB6">
      <w:pPr>
        <w:pStyle w:val="MediumGrid2-Accent11"/>
        <w:numPr>
          <w:ilvl w:val="0"/>
          <w:numId w:val="12"/>
        </w:numPr>
        <w:rPr>
          <w:rFonts w:cs="Calibri"/>
          <w:sz w:val="24"/>
          <w:szCs w:val="24"/>
        </w:rPr>
      </w:pPr>
      <w:r w:rsidRPr="00BC41D0">
        <w:rPr>
          <w:rFonts w:cs="Calibri"/>
          <w:sz w:val="24"/>
          <w:szCs w:val="24"/>
        </w:rPr>
        <w:t>Visual Esthetics: 25 points</w:t>
      </w:r>
    </w:p>
    <w:p w14:paraId="43FBB053" w14:textId="6E362464" w:rsidR="00797F50" w:rsidRPr="00A43E66" w:rsidRDefault="00797F50" w:rsidP="00045132">
      <w:pPr>
        <w:autoSpaceDE w:val="0"/>
        <w:autoSpaceDN w:val="0"/>
        <w:adjustRightInd w:val="0"/>
        <w:spacing w:before="240" w:after="0" w:line="240" w:lineRule="auto"/>
        <w:rPr>
          <w:rFonts w:cs="Calibri"/>
          <w:b/>
          <w:bCs/>
          <w:sz w:val="24"/>
          <w:szCs w:val="24"/>
        </w:rPr>
      </w:pPr>
      <w:r w:rsidRPr="00A43E66">
        <w:rPr>
          <w:rFonts w:cs="Calibri"/>
          <w:b/>
          <w:bCs/>
          <w:sz w:val="24"/>
          <w:szCs w:val="24"/>
        </w:rPr>
        <w:lastRenderedPageBreak/>
        <w:t>APPLICANT ENTRY FORM</w:t>
      </w:r>
    </w:p>
    <w:p w14:paraId="5D1D9E48" w14:textId="77777777" w:rsidR="00797F50" w:rsidRPr="00A43E66" w:rsidRDefault="00797F50" w:rsidP="00797F50">
      <w:pPr>
        <w:autoSpaceDE w:val="0"/>
        <w:autoSpaceDN w:val="0"/>
        <w:adjustRightInd w:val="0"/>
        <w:spacing w:after="0" w:line="240" w:lineRule="auto"/>
        <w:rPr>
          <w:rFonts w:cs="Calibri"/>
          <w:b/>
          <w:bCs/>
          <w:sz w:val="24"/>
          <w:szCs w:val="24"/>
        </w:rPr>
      </w:pPr>
    </w:p>
    <w:p w14:paraId="52F055A4" w14:textId="77777777" w:rsidR="00797F50" w:rsidRPr="00A43E66" w:rsidRDefault="00797F50" w:rsidP="00797F50">
      <w:pPr>
        <w:autoSpaceDE w:val="0"/>
        <w:autoSpaceDN w:val="0"/>
        <w:adjustRightInd w:val="0"/>
        <w:spacing w:after="0" w:line="240" w:lineRule="auto"/>
        <w:rPr>
          <w:rFonts w:cs="Calibri"/>
          <w:b/>
          <w:bCs/>
          <w:sz w:val="24"/>
          <w:szCs w:val="24"/>
        </w:rPr>
      </w:pPr>
    </w:p>
    <w:p w14:paraId="29A8356C" w14:textId="01F9B1CF" w:rsidR="00797F50" w:rsidRPr="00A43E66" w:rsidRDefault="00797F50" w:rsidP="00797F50">
      <w:pPr>
        <w:autoSpaceDE w:val="0"/>
        <w:autoSpaceDN w:val="0"/>
        <w:adjustRightInd w:val="0"/>
        <w:spacing w:after="0" w:line="240" w:lineRule="auto"/>
        <w:rPr>
          <w:rFonts w:cs="Calibri"/>
          <w:b/>
          <w:bCs/>
          <w:sz w:val="24"/>
          <w:szCs w:val="24"/>
        </w:rPr>
      </w:pPr>
      <w:r w:rsidRPr="00A43E66">
        <w:rPr>
          <w:rFonts w:cs="Calibri"/>
          <w:b/>
          <w:bCs/>
          <w:sz w:val="24"/>
          <w:szCs w:val="24"/>
        </w:rPr>
        <w:t>Section 1</w:t>
      </w:r>
    </w:p>
    <w:p w14:paraId="632705D3" w14:textId="750631DD" w:rsidR="00D917A8" w:rsidRPr="00A43E66" w:rsidRDefault="00D917A8" w:rsidP="00797F50">
      <w:pPr>
        <w:autoSpaceDE w:val="0"/>
        <w:autoSpaceDN w:val="0"/>
        <w:adjustRightInd w:val="0"/>
        <w:spacing w:after="0" w:line="240" w:lineRule="auto"/>
        <w:rPr>
          <w:rFonts w:cs="Calibri"/>
          <w:sz w:val="24"/>
          <w:szCs w:val="24"/>
        </w:rPr>
      </w:pPr>
      <w:r w:rsidRPr="00A43E66">
        <w:rPr>
          <w:rFonts w:cs="Calibri"/>
          <w:sz w:val="24"/>
          <w:szCs w:val="24"/>
        </w:rPr>
        <w:t>APPLICANT INFORMATION</w:t>
      </w:r>
    </w:p>
    <w:p w14:paraId="35163ED6" w14:textId="77777777"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_____________________________________________________________________________________</w:t>
      </w:r>
    </w:p>
    <w:p w14:paraId="31755FF9" w14:textId="77777777"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LAST NAME                                          FIRST NAME                                                      MIDDLE NAME</w:t>
      </w:r>
    </w:p>
    <w:p w14:paraId="7EEFB130" w14:textId="5AD6BA9A"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__________________________________________________________________________________________</w:t>
      </w:r>
    </w:p>
    <w:p w14:paraId="4C6D878E" w14:textId="15DB74CB"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DATE OF BIRTH (Month/Date/Year)                                                                                    TELEPHONE NUMBER</w:t>
      </w:r>
    </w:p>
    <w:p w14:paraId="20F63C03" w14:textId="6BFC138A"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__________________________________________________________________________________________</w:t>
      </w:r>
    </w:p>
    <w:p w14:paraId="2169085F" w14:textId="77777777"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MAILING ADDRESS: Street City State Zip Code</w:t>
      </w:r>
    </w:p>
    <w:p w14:paraId="5572F0B6" w14:textId="73064734" w:rsidR="00797F50" w:rsidRPr="00A43E66" w:rsidRDefault="00797F50" w:rsidP="00797F50">
      <w:pPr>
        <w:pBdr>
          <w:bottom w:val="single" w:sz="4" w:space="1" w:color="auto"/>
        </w:pBdr>
        <w:tabs>
          <w:tab w:val="right" w:pos="10800"/>
        </w:tabs>
        <w:autoSpaceDE w:val="0"/>
        <w:autoSpaceDN w:val="0"/>
        <w:adjustRightInd w:val="0"/>
        <w:spacing w:after="0" w:line="240" w:lineRule="auto"/>
        <w:rPr>
          <w:rFonts w:cs="Calibri"/>
          <w:sz w:val="24"/>
          <w:szCs w:val="24"/>
        </w:rPr>
      </w:pPr>
      <w:r w:rsidRPr="00A43E66">
        <w:rPr>
          <w:rFonts w:cs="Calibri"/>
          <w:sz w:val="24"/>
          <w:szCs w:val="24"/>
        </w:rPr>
        <w:t>__________________________________________________________________________________________</w:t>
      </w:r>
      <w:r w:rsidRPr="00A43E66">
        <w:rPr>
          <w:rFonts w:cs="Calibri"/>
          <w:sz w:val="24"/>
          <w:szCs w:val="24"/>
        </w:rPr>
        <w:tab/>
      </w:r>
    </w:p>
    <w:p w14:paraId="35896BE8" w14:textId="77777777"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PARENT'S OR GUARDIAN'S NAMES (both first and last)</w:t>
      </w:r>
    </w:p>
    <w:p w14:paraId="73FD6B6F" w14:textId="77777777" w:rsidR="00797F50" w:rsidRPr="00A43E66" w:rsidRDefault="00797F50" w:rsidP="00797F50">
      <w:pPr>
        <w:autoSpaceDE w:val="0"/>
        <w:autoSpaceDN w:val="0"/>
        <w:adjustRightInd w:val="0"/>
        <w:spacing w:after="0" w:line="240" w:lineRule="auto"/>
        <w:rPr>
          <w:rFonts w:cs="Calibri"/>
          <w:b/>
          <w:bCs/>
          <w:sz w:val="24"/>
          <w:szCs w:val="24"/>
        </w:rPr>
      </w:pPr>
      <w:r w:rsidRPr="00A43E66">
        <w:rPr>
          <w:rFonts w:cs="Calibri"/>
          <w:b/>
          <w:bCs/>
          <w:sz w:val="24"/>
          <w:szCs w:val="24"/>
        </w:rPr>
        <w:t>_____________________________________________________________________________________</w:t>
      </w:r>
    </w:p>
    <w:p w14:paraId="5C0F7E74" w14:textId="77777777" w:rsidR="00797F50" w:rsidRPr="00A43E66" w:rsidRDefault="00797F50" w:rsidP="00797F50">
      <w:pPr>
        <w:autoSpaceDE w:val="0"/>
        <w:autoSpaceDN w:val="0"/>
        <w:adjustRightInd w:val="0"/>
        <w:spacing w:after="0" w:line="240" w:lineRule="auto"/>
        <w:rPr>
          <w:rFonts w:cs="Calibri"/>
          <w:bCs/>
          <w:sz w:val="24"/>
          <w:szCs w:val="24"/>
        </w:rPr>
      </w:pPr>
      <w:r w:rsidRPr="00A43E66">
        <w:rPr>
          <w:rFonts w:cs="Calibri"/>
          <w:bCs/>
          <w:sz w:val="24"/>
          <w:szCs w:val="24"/>
        </w:rPr>
        <w:t>EMAIL ADDRESS</w:t>
      </w:r>
    </w:p>
    <w:p w14:paraId="59730F2A" w14:textId="77777777" w:rsidR="00797F50" w:rsidRPr="00A43E66" w:rsidRDefault="00797F50" w:rsidP="00797F50">
      <w:pPr>
        <w:autoSpaceDE w:val="0"/>
        <w:autoSpaceDN w:val="0"/>
        <w:adjustRightInd w:val="0"/>
        <w:spacing w:after="0" w:line="240" w:lineRule="auto"/>
        <w:rPr>
          <w:rFonts w:cs="Calibri"/>
          <w:bCs/>
          <w:sz w:val="24"/>
          <w:szCs w:val="24"/>
        </w:rPr>
      </w:pPr>
      <w:r w:rsidRPr="00A43E66">
        <w:rPr>
          <w:rFonts w:cs="Calibri"/>
          <w:bCs/>
          <w:sz w:val="24"/>
          <w:szCs w:val="24"/>
        </w:rPr>
        <w:t>_____________________________________________________________________________________</w:t>
      </w:r>
    </w:p>
    <w:p w14:paraId="2E19B518" w14:textId="77777777" w:rsidR="00797F50" w:rsidRPr="00A43E66" w:rsidRDefault="00797F50" w:rsidP="00797F50">
      <w:pPr>
        <w:autoSpaceDE w:val="0"/>
        <w:autoSpaceDN w:val="0"/>
        <w:adjustRightInd w:val="0"/>
        <w:spacing w:after="0" w:line="240" w:lineRule="auto"/>
        <w:rPr>
          <w:rFonts w:cs="Calibri"/>
          <w:bCs/>
          <w:sz w:val="24"/>
          <w:szCs w:val="24"/>
        </w:rPr>
      </w:pPr>
      <w:r w:rsidRPr="00A43E66">
        <w:rPr>
          <w:rFonts w:cs="Calibri"/>
          <w:bCs/>
          <w:sz w:val="24"/>
          <w:szCs w:val="24"/>
        </w:rPr>
        <w:t>NAME OF CURRENT HIGH SCHOOL</w:t>
      </w:r>
    </w:p>
    <w:p w14:paraId="2B4536B5" w14:textId="77777777" w:rsidR="00797F50" w:rsidRPr="00A43E66" w:rsidRDefault="00797F50" w:rsidP="00797F50">
      <w:pPr>
        <w:autoSpaceDE w:val="0"/>
        <w:autoSpaceDN w:val="0"/>
        <w:adjustRightInd w:val="0"/>
        <w:spacing w:after="0" w:line="240" w:lineRule="auto"/>
        <w:rPr>
          <w:rFonts w:cs="Calibri"/>
          <w:bCs/>
          <w:sz w:val="24"/>
          <w:szCs w:val="24"/>
        </w:rPr>
      </w:pPr>
    </w:p>
    <w:p w14:paraId="19508131" w14:textId="77777777" w:rsidR="00797F50" w:rsidRPr="00A43E66" w:rsidRDefault="00797F50" w:rsidP="00797F50">
      <w:pPr>
        <w:autoSpaceDE w:val="0"/>
        <w:autoSpaceDN w:val="0"/>
        <w:adjustRightInd w:val="0"/>
        <w:spacing w:after="0" w:line="240" w:lineRule="auto"/>
        <w:rPr>
          <w:rFonts w:cs="Calibri"/>
          <w:bCs/>
          <w:sz w:val="24"/>
          <w:szCs w:val="24"/>
        </w:rPr>
      </w:pPr>
    </w:p>
    <w:p w14:paraId="4078FA8F" w14:textId="77777777" w:rsidR="00797F50" w:rsidRPr="00A43E66" w:rsidRDefault="00797F50" w:rsidP="00797F50">
      <w:pPr>
        <w:autoSpaceDE w:val="0"/>
        <w:autoSpaceDN w:val="0"/>
        <w:adjustRightInd w:val="0"/>
        <w:spacing w:after="0" w:line="240" w:lineRule="auto"/>
        <w:rPr>
          <w:rFonts w:cs="Calibri"/>
          <w:bCs/>
          <w:sz w:val="24"/>
          <w:szCs w:val="24"/>
        </w:rPr>
      </w:pPr>
    </w:p>
    <w:p w14:paraId="7C311DE8" w14:textId="77777777" w:rsidR="00797F50" w:rsidRPr="00A43E66" w:rsidRDefault="00797F50" w:rsidP="00797F50">
      <w:pPr>
        <w:autoSpaceDE w:val="0"/>
        <w:autoSpaceDN w:val="0"/>
        <w:adjustRightInd w:val="0"/>
        <w:spacing w:after="0" w:line="240" w:lineRule="auto"/>
        <w:rPr>
          <w:rFonts w:cs="Calibri"/>
          <w:b/>
          <w:bCs/>
          <w:sz w:val="24"/>
          <w:szCs w:val="24"/>
        </w:rPr>
      </w:pPr>
      <w:r w:rsidRPr="00A43E66">
        <w:rPr>
          <w:rFonts w:cs="Calibri"/>
          <w:b/>
          <w:bCs/>
          <w:sz w:val="24"/>
          <w:szCs w:val="24"/>
        </w:rPr>
        <w:t>Section 2</w:t>
      </w:r>
    </w:p>
    <w:p w14:paraId="035544F2" w14:textId="77777777"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COLLEGES APPLIED TO FOR ADMISSION:</w:t>
      </w:r>
    </w:p>
    <w:p w14:paraId="7942AE89" w14:textId="77777777"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Name: Address:</w:t>
      </w:r>
    </w:p>
    <w:p w14:paraId="0E2EA793" w14:textId="77777777"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______________________________________________________________________________</w:t>
      </w:r>
    </w:p>
    <w:p w14:paraId="2EDF68E0" w14:textId="77777777"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______________________________________________________________________________</w:t>
      </w:r>
    </w:p>
    <w:p w14:paraId="4BC7353D" w14:textId="77777777"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______________________________________________________________________________</w:t>
      </w:r>
    </w:p>
    <w:p w14:paraId="34523329" w14:textId="77777777"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Planned Major: _______________________________________</w:t>
      </w:r>
    </w:p>
    <w:p w14:paraId="5081891B" w14:textId="77777777" w:rsidR="00797F50" w:rsidRPr="00A43E66" w:rsidRDefault="00797F50" w:rsidP="00797F50">
      <w:pPr>
        <w:autoSpaceDE w:val="0"/>
        <w:autoSpaceDN w:val="0"/>
        <w:adjustRightInd w:val="0"/>
        <w:spacing w:after="0" w:line="240" w:lineRule="auto"/>
        <w:rPr>
          <w:rFonts w:cs="Calibri"/>
          <w:b/>
          <w:bCs/>
          <w:sz w:val="24"/>
          <w:szCs w:val="24"/>
        </w:rPr>
      </w:pPr>
    </w:p>
    <w:p w14:paraId="1475A927" w14:textId="77777777" w:rsidR="00797F50" w:rsidRPr="00A43E66" w:rsidRDefault="00797F50" w:rsidP="00797F50">
      <w:pPr>
        <w:autoSpaceDE w:val="0"/>
        <w:autoSpaceDN w:val="0"/>
        <w:adjustRightInd w:val="0"/>
        <w:spacing w:after="0" w:line="240" w:lineRule="auto"/>
        <w:rPr>
          <w:rFonts w:cs="Calibri"/>
          <w:b/>
          <w:bCs/>
          <w:sz w:val="24"/>
          <w:szCs w:val="24"/>
        </w:rPr>
      </w:pPr>
    </w:p>
    <w:p w14:paraId="7BCF37E3" w14:textId="4386A644" w:rsidR="00D917A8" w:rsidRPr="00A43E66" w:rsidRDefault="00797F50" w:rsidP="00797F50">
      <w:pPr>
        <w:autoSpaceDE w:val="0"/>
        <w:autoSpaceDN w:val="0"/>
        <w:adjustRightInd w:val="0"/>
        <w:spacing w:after="0" w:line="240" w:lineRule="auto"/>
        <w:rPr>
          <w:rFonts w:cs="Calibri"/>
          <w:b/>
          <w:bCs/>
          <w:sz w:val="24"/>
          <w:szCs w:val="24"/>
        </w:rPr>
      </w:pPr>
      <w:r w:rsidRPr="00A43E66">
        <w:rPr>
          <w:rFonts w:cs="Calibri"/>
          <w:b/>
          <w:bCs/>
          <w:sz w:val="24"/>
          <w:szCs w:val="24"/>
        </w:rPr>
        <w:t>Section 3</w:t>
      </w:r>
    </w:p>
    <w:p w14:paraId="00E6F691" w14:textId="7C69A440"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 xml:space="preserve"> STUDENT AGREEMENT</w:t>
      </w:r>
    </w:p>
    <w:p w14:paraId="56A6FCC9" w14:textId="77777777" w:rsidR="00797F50" w:rsidRPr="00A43E66" w:rsidRDefault="00797F50" w:rsidP="00797F50">
      <w:pPr>
        <w:autoSpaceDE w:val="0"/>
        <w:autoSpaceDN w:val="0"/>
        <w:adjustRightInd w:val="0"/>
        <w:spacing w:after="0" w:line="240" w:lineRule="auto"/>
        <w:rPr>
          <w:rFonts w:cs="Calibri"/>
          <w:sz w:val="24"/>
          <w:szCs w:val="24"/>
        </w:rPr>
      </w:pPr>
    </w:p>
    <w:p w14:paraId="5F3CA24E" w14:textId="77777777"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Applicant and Guardian must read and sign the following statement:</w:t>
      </w:r>
    </w:p>
    <w:p w14:paraId="342B6AC5" w14:textId="77777777"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Please review application to check for errors and completely understand all sections before signing.</w:t>
      </w:r>
    </w:p>
    <w:p w14:paraId="00ABD8A5" w14:textId="2CFD690F"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I, ___________________________, have read and understand the conditions of the IN THE DOOR</w:t>
      </w:r>
      <w:r w:rsidR="001F1B13">
        <w:rPr>
          <w:rFonts w:cs="Calibri"/>
          <w:sz w:val="24"/>
          <w:szCs w:val="24"/>
        </w:rPr>
        <w:t>/Legacy Harvest Foundation</w:t>
      </w:r>
      <w:r w:rsidRPr="00A43E66">
        <w:rPr>
          <w:rFonts w:cs="Calibri"/>
          <w:sz w:val="24"/>
          <w:szCs w:val="24"/>
        </w:rPr>
        <w:t xml:space="preserve"> scholarship.  I also verify that the application is complete and accurate ______ (initial here).</w:t>
      </w:r>
    </w:p>
    <w:p w14:paraId="5BA2D395" w14:textId="77777777" w:rsidR="00797F50" w:rsidRPr="00A43E66" w:rsidRDefault="00797F50" w:rsidP="00797F50">
      <w:pPr>
        <w:autoSpaceDE w:val="0"/>
        <w:autoSpaceDN w:val="0"/>
        <w:adjustRightInd w:val="0"/>
        <w:spacing w:after="0" w:line="240" w:lineRule="auto"/>
        <w:rPr>
          <w:rFonts w:cs="Calibri"/>
          <w:sz w:val="24"/>
          <w:szCs w:val="24"/>
        </w:rPr>
      </w:pPr>
    </w:p>
    <w:p w14:paraId="109BEA54" w14:textId="77777777" w:rsidR="00797F50" w:rsidRPr="00A43E66" w:rsidRDefault="00797F50" w:rsidP="00797F50">
      <w:pPr>
        <w:autoSpaceDE w:val="0"/>
        <w:autoSpaceDN w:val="0"/>
        <w:adjustRightInd w:val="0"/>
        <w:spacing w:after="0" w:line="240" w:lineRule="auto"/>
        <w:rPr>
          <w:rFonts w:cs="Calibri"/>
          <w:sz w:val="24"/>
          <w:szCs w:val="24"/>
        </w:rPr>
      </w:pPr>
    </w:p>
    <w:p w14:paraId="4879465F" w14:textId="77777777"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_____________________________________________________________________________________</w:t>
      </w:r>
    </w:p>
    <w:p w14:paraId="6F8D8AA4" w14:textId="77777777"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Applicant Printed Name                                                                Applicant Signature Date</w:t>
      </w:r>
    </w:p>
    <w:p w14:paraId="240CB781" w14:textId="77777777" w:rsidR="00797F50" w:rsidRPr="00A43E66" w:rsidRDefault="00797F50" w:rsidP="00797F50">
      <w:pPr>
        <w:autoSpaceDE w:val="0"/>
        <w:autoSpaceDN w:val="0"/>
        <w:adjustRightInd w:val="0"/>
        <w:spacing w:after="0" w:line="240" w:lineRule="auto"/>
        <w:rPr>
          <w:rFonts w:cs="Calibri"/>
          <w:sz w:val="24"/>
          <w:szCs w:val="24"/>
        </w:rPr>
      </w:pPr>
    </w:p>
    <w:p w14:paraId="16E8A882" w14:textId="77777777" w:rsidR="00797F50" w:rsidRPr="00A43E66" w:rsidRDefault="00797F50" w:rsidP="00797F50">
      <w:pPr>
        <w:autoSpaceDE w:val="0"/>
        <w:autoSpaceDN w:val="0"/>
        <w:adjustRightInd w:val="0"/>
        <w:spacing w:after="0" w:line="240" w:lineRule="auto"/>
        <w:rPr>
          <w:rFonts w:cs="Calibri"/>
          <w:sz w:val="24"/>
          <w:szCs w:val="24"/>
        </w:rPr>
      </w:pPr>
    </w:p>
    <w:p w14:paraId="76953221" w14:textId="77777777" w:rsidR="00797F50" w:rsidRPr="00A43E66" w:rsidRDefault="00797F50" w:rsidP="00797F50">
      <w:pPr>
        <w:autoSpaceDE w:val="0"/>
        <w:autoSpaceDN w:val="0"/>
        <w:adjustRightInd w:val="0"/>
        <w:spacing w:after="0" w:line="240" w:lineRule="auto"/>
        <w:rPr>
          <w:rFonts w:cs="Calibri"/>
          <w:sz w:val="24"/>
          <w:szCs w:val="24"/>
        </w:rPr>
      </w:pPr>
      <w:r w:rsidRPr="00A43E66">
        <w:rPr>
          <w:rFonts w:cs="Calibri"/>
          <w:sz w:val="24"/>
          <w:szCs w:val="24"/>
        </w:rPr>
        <w:t>_____________________________________________________________________________________</w:t>
      </w:r>
    </w:p>
    <w:p w14:paraId="54B110F3" w14:textId="77777777" w:rsidR="00797F50" w:rsidRPr="00A43E66" w:rsidRDefault="00797F50" w:rsidP="00797F50">
      <w:pPr>
        <w:rPr>
          <w:rFonts w:cs="Calibri"/>
          <w:sz w:val="24"/>
          <w:szCs w:val="24"/>
        </w:rPr>
      </w:pPr>
      <w:r w:rsidRPr="00A43E66">
        <w:rPr>
          <w:rFonts w:cs="Calibri"/>
          <w:sz w:val="24"/>
          <w:szCs w:val="24"/>
        </w:rPr>
        <w:t>Guardian Printed Name                                                                 Guardian Signature</w:t>
      </w:r>
    </w:p>
    <w:p w14:paraId="2A957D7B" w14:textId="77777777" w:rsidR="00797F50" w:rsidRPr="00A43E66" w:rsidRDefault="00797F50" w:rsidP="00797F50">
      <w:pPr>
        <w:pStyle w:val="MediumGrid2-Accent11"/>
        <w:rPr>
          <w:rFonts w:cs="Calibri"/>
          <w:sz w:val="24"/>
          <w:szCs w:val="24"/>
        </w:rPr>
      </w:pPr>
    </w:p>
    <w:sectPr w:rsidR="00797F50" w:rsidRPr="00A43E66" w:rsidSect="00797F50">
      <w:footerReference w:type="default" r:id="rId19"/>
      <w:pgSz w:w="12240" w:h="15840"/>
      <w:pgMar w:top="576" w:right="720" w:bottom="720" w:left="720" w:header="720"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B63E1" w14:textId="77777777" w:rsidR="00A950DD" w:rsidRDefault="00A950DD" w:rsidP="0077622F">
      <w:pPr>
        <w:spacing w:after="0" w:line="240" w:lineRule="auto"/>
      </w:pPr>
      <w:r>
        <w:separator/>
      </w:r>
    </w:p>
  </w:endnote>
  <w:endnote w:type="continuationSeparator" w:id="0">
    <w:p w14:paraId="029150DE" w14:textId="77777777" w:rsidR="00A950DD" w:rsidRDefault="00A950DD" w:rsidP="0077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charset w:val="00"/>
    <w:family w:val="auto"/>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DF38" w14:textId="54CBAA78" w:rsidR="0077622F" w:rsidRPr="0077622F" w:rsidRDefault="0077622F" w:rsidP="0077622F">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9A5E3" w14:textId="77777777" w:rsidR="00A950DD" w:rsidRDefault="00A950DD" w:rsidP="0077622F">
      <w:pPr>
        <w:spacing w:after="0" w:line="240" w:lineRule="auto"/>
      </w:pPr>
      <w:r>
        <w:separator/>
      </w:r>
    </w:p>
  </w:footnote>
  <w:footnote w:type="continuationSeparator" w:id="0">
    <w:p w14:paraId="057D6D83" w14:textId="77777777" w:rsidR="00A950DD" w:rsidRDefault="00A950DD" w:rsidP="00776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1A2B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3526F"/>
    <w:multiLevelType w:val="hybridMultilevel"/>
    <w:tmpl w:val="47DC329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B4036BB"/>
    <w:multiLevelType w:val="hybridMultilevel"/>
    <w:tmpl w:val="A3766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AF0F77"/>
    <w:multiLevelType w:val="hybridMultilevel"/>
    <w:tmpl w:val="FE14D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8B69F3"/>
    <w:multiLevelType w:val="hybridMultilevel"/>
    <w:tmpl w:val="B1AC8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366BF8"/>
    <w:multiLevelType w:val="hybridMultilevel"/>
    <w:tmpl w:val="A0E86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304EB"/>
    <w:multiLevelType w:val="hybridMultilevel"/>
    <w:tmpl w:val="8DE2A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7B5825"/>
    <w:multiLevelType w:val="multilevel"/>
    <w:tmpl w:val="B60A52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0D61A33"/>
    <w:multiLevelType w:val="hybridMultilevel"/>
    <w:tmpl w:val="B4106F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B62EB"/>
    <w:multiLevelType w:val="hybridMultilevel"/>
    <w:tmpl w:val="2F702FC6"/>
    <w:lvl w:ilvl="0" w:tplc="C0785E86">
      <w:start w:val="1"/>
      <w:numFmt w:val="bullet"/>
      <w:lvlText w:val=""/>
      <w:lvlJc w:val="left"/>
      <w:pPr>
        <w:ind w:left="360" w:hanging="360"/>
      </w:pPr>
      <w:rPr>
        <w:rFonts w:ascii="Wingdings" w:hAnsi="Wingdings" w:hint="default"/>
        <w:b/>
        <w:i w:val="0"/>
        <w:color w:val="2F549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F520BB"/>
    <w:multiLevelType w:val="hybridMultilevel"/>
    <w:tmpl w:val="B60A5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77B51"/>
    <w:multiLevelType w:val="hybridMultilevel"/>
    <w:tmpl w:val="28F6A8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37847"/>
    <w:multiLevelType w:val="hybridMultilevel"/>
    <w:tmpl w:val="3FB44C1E"/>
    <w:lvl w:ilvl="0" w:tplc="C0785E86">
      <w:start w:val="1"/>
      <w:numFmt w:val="bullet"/>
      <w:lvlText w:val=""/>
      <w:lvlJc w:val="left"/>
      <w:pPr>
        <w:ind w:left="360" w:hanging="360"/>
      </w:pPr>
      <w:rPr>
        <w:rFonts w:ascii="Wingdings" w:hAnsi="Wingdings" w:hint="default"/>
        <w:b/>
        <w:i w:val="0"/>
        <w:color w:val="2F549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9D1CC4"/>
    <w:multiLevelType w:val="hybridMultilevel"/>
    <w:tmpl w:val="20604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8"/>
  </w:num>
  <w:num w:numId="5">
    <w:abstractNumId w:val="9"/>
  </w:num>
  <w:num w:numId="6">
    <w:abstractNumId w:val="12"/>
  </w:num>
  <w:num w:numId="7">
    <w:abstractNumId w:val="0"/>
  </w:num>
  <w:num w:numId="8">
    <w:abstractNumId w:val="3"/>
  </w:num>
  <w:num w:numId="9">
    <w:abstractNumId w:val="1"/>
  </w:num>
  <w:num w:numId="10">
    <w:abstractNumId w:val="4"/>
  </w:num>
  <w:num w:numId="11">
    <w:abstractNumId w:val="10"/>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94"/>
    <w:rsid w:val="00004015"/>
    <w:rsid w:val="00037853"/>
    <w:rsid w:val="000444CC"/>
    <w:rsid w:val="00045132"/>
    <w:rsid w:val="0005347A"/>
    <w:rsid w:val="00055D51"/>
    <w:rsid w:val="000904DC"/>
    <w:rsid w:val="00090BE8"/>
    <w:rsid w:val="000A5B9B"/>
    <w:rsid w:val="000C5D8E"/>
    <w:rsid w:val="00114B5C"/>
    <w:rsid w:val="00134A19"/>
    <w:rsid w:val="001415F2"/>
    <w:rsid w:val="00155C4B"/>
    <w:rsid w:val="0016143F"/>
    <w:rsid w:val="001727E2"/>
    <w:rsid w:val="001C2099"/>
    <w:rsid w:val="001D0559"/>
    <w:rsid w:val="001E77BE"/>
    <w:rsid w:val="001F1B13"/>
    <w:rsid w:val="00220440"/>
    <w:rsid w:val="00234DCD"/>
    <w:rsid w:val="00240AA1"/>
    <w:rsid w:val="002468BD"/>
    <w:rsid w:val="00247B65"/>
    <w:rsid w:val="00251822"/>
    <w:rsid w:val="002642DA"/>
    <w:rsid w:val="0027360C"/>
    <w:rsid w:val="00274E2F"/>
    <w:rsid w:val="002B64FB"/>
    <w:rsid w:val="002E6167"/>
    <w:rsid w:val="00305913"/>
    <w:rsid w:val="003468C8"/>
    <w:rsid w:val="0038647F"/>
    <w:rsid w:val="00397FC9"/>
    <w:rsid w:val="003E20EB"/>
    <w:rsid w:val="0040089A"/>
    <w:rsid w:val="00414DB6"/>
    <w:rsid w:val="00440B9A"/>
    <w:rsid w:val="00457DB0"/>
    <w:rsid w:val="00460EA5"/>
    <w:rsid w:val="00477E74"/>
    <w:rsid w:val="004D2494"/>
    <w:rsid w:val="00511F08"/>
    <w:rsid w:val="00515FA6"/>
    <w:rsid w:val="00554ADD"/>
    <w:rsid w:val="00556466"/>
    <w:rsid w:val="00565EE4"/>
    <w:rsid w:val="005B7BA7"/>
    <w:rsid w:val="005C02C6"/>
    <w:rsid w:val="005D0792"/>
    <w:rsid w:val="005D3F8E"/>
    <w:rsid w:val="005E7CD6"/>
    <w:rsid w:val="005F5A84"/>
    <w:rsid w:val="00643733"/>
    <w:rsid w:val="00665C4C"/>
    <w:rsid w:val="00673269"/>
    <w:rsid w:val="00675C70"/>
    <w:rsid w:val="00682606"/>
    <w:rsid w:val="0069594E"/>
    <w:rsid w:val="006A1A58"/>
    <w:rsid w:val="006B4A4F"/>
    <w:rsid w:val="006E1247"/>
    <w:rsid w:val="006E1D59"/>
    <w:rsid w:val="00701B83"/>
    <w:rsid w:val="0070397B"/>
    <w:rsid w:val="007254B0"/>
    <w:rsid w:val="00732194"/>
    <w:rsid w:val="00736421"/>
    <w:rsid w:val="007432C7"/>
    <w:rsid w:val="00744BEB"/>
    <w:rsid w:val="007552E6"/>
    <w:rsid w:val="00761EE3"/>
    <w:rsid w:val="00761FE5"/>
    <w:rsid w:val="00774C19"/>
    <w:rsid w:val="0077622F"/>
    <w:rsid w:val="00797F50"/>
    <w:rsid w:val="007B12F0"/>
    <w:rsid w:val="0080159F"/>
    <w:rsid w:val="00836BE6"/>
    <w:rsid w:val="00841788"/>
    <w:rsid w:val="00867240"/>
    <w:rsid w:val="00893396"/>
    <w:rsid w:val="00894200"/>
    <w:rsid w:val="0089721E"/>
    <w:rsid w:val="008A4C34"/>
    <w:rsid w:val="008E04A0"/>
    <w:rsid w:val="008E6222"/>
    <w:rsid w:val="00904366"/>
    <w:rsid w:val="009353D4"/>
    <w:rsid w:val="009366E6"/>
    <w:rsid w:val="009565D4"/>
    <w:rsid w:val="0098595A"/>
    <w:rsid w:val="009B48FC"/>
    <w:rsid w:val="00A27EF2"/>
    <w:rsid w:val="00A3100E"/>
    <w:rsid w:val="00A43E66"/>
    <w:rsid w:val="00A44CFE"/>
    <w:rsid w:val="00A950DD"/>
    <w:rsid w:val="00AA12BA"/>
    <w:rsid w:val="00AD1ADF"/>
    <w:rsid w:val="00AE5936"/>
    <w:rsid w:val="00AF1A5F"/>
    <w:rsid w:val="00AF4276"/>
    <w:rsid w:val="00B24654"/>
    <w:rsid w:val="00B40D1E"/>
    <w:rsid w:val="00B81087"/>
    <w:rsid w:val="00BA1F3F"/>
    <w:rsid w:val="00BC41D0"/>
    <w:rsid w:val="00BD3D6E"/>
    <w:rsid w:val="00BE5014"/>
    <w:rsid w:val="00BF0681"/>
    <w:rsid w:val="00C039C7"/>
    <w:rsid w:val="00C10DE7"/>
    <w:rsid w:val="00C43153"/>
    <w:rsid w:val="00C4644F"/>
    <w:rsid w:val="00C5564A"/>
    <w:rsid w:val="00C650D6"/>
    <w:rsid w:val="00C71FA4"/>
    <w:rsid w:val="00C73B1D"/>
    <w:rsid w:val="00C76ED9"/>
    <w:rsid w:val="00C81F31"/>
    <w:rsid w:val="00C90ABD"/>
    <w:rsid w:val="00CC7AB9"/>
    <w:rsid w:val="00CF1346"/>
    <w:rsid w:val="00D035CE"/>
    <w:rsid w:val="00D17CCB"/>
    <w:rsid w:val="00D46FD6"/>
    <w:rsid w:val="00D64425"/>
    <w:rsid w:val="00D77C5B"/>
    <w:rsid w:val="00D917A8"/>
    <w:rsid w:val="00DA0B50"/>
    <w:rsid w:val="00DB3DFE"/>
    <w:rsid w:val="00DC0350"/>
    <w:rsid w:val="00DC1985"/>
    <w:rsid w:val="00DD13E9"/>
    <w:rsid w:val="00DF7A88"/>
    <w:rsid w:val="00E15A48"/>
    <w:rsid w:val="00E1711F"/>
    <w:rsid w:val="00E47F8B"/>
    <w:rsid w:val="00E507CF"/>
    <w:rsid w:val="00E70436"/>
    <w:rsid w:val="00E87BAA"/>
    <w:rsid w:val="00EA1277"/>
    <w:rsid w:val="00ED0CAB"/>
    <w:rsid w:val="00ED6A20"/>
    <w:rsid w:val="00EF1030"/>
    <w:rsid w:val="00F03B94"/>
    <w:rsid w:val="00F14E43"/>
    <w:rsid w:val="00F2297F"/>
    <w:rsid w:val="00F23941"/>
    <w:rsid w:val="00F25BA7"/>
    <w:rsid w:val="00F46098"/>
    <w:rsid w:val="00FA21C0"/>
    <w:rsid w:val="00FA65C0"/>
    <w:rsid w:val="00FC7A30"/>
    <w:rsid w:val="00FF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ED23A"/>
  <w15:chartTrackingRefBased/>
  <w15:docId w15:val="{73D8EE19-D5E8-41F0-B60B-76CCB22A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95A"/>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98595A"/>
    <w:rPr>
      <w:rFonts w:ascii="Segoe UI" w:hAnsi="Segoe UI" w:cs="Segoe UI"/>
      <w:sz w:val="18"/>
      <w:szCs w:val="18"/>
    </w:rPr>
  </w:style>
  <w:style w:type="paragraph" w:customStyle="1" w:styleId="MediumList2-Accent41">
    <w:name w:val="Medium List 2 - Accent 41"/>
    <w:basedOn w:val="Normal"/>
    <w:uiPriority w:val="34"/>
    <w:qFormat/>
    <w:rsid w:val="0098595A"/>
    <w:pPr>
      <w:ind w:left="720"/>
      <w:contextualSpacing/>
    </w:pPr>
  </w:style>
  <w:style w:type="paragraph" w:customStyle="1" w:styleId="ColorfulShading-Accent31">
    <w:name w:val="Colorful Shading - Accent 31"/>
    <w:basedOn w:val="Normal"/>
    <w:uiPriority w:val="34"/>
    <w:qFormat/>
    <w:rsid w:val="00234DCD"/>
    <w:pPr>
      <w:ind w:left="720"/>
      <w:contextualSpacing/>
    </w:pPr>
  </w:style>
  <w:style w:type="character" w:styleId="Hyperlink">
    <w:name w:val="Hyperlink"/>
    <w:uiPriority w:val="99"/>
    <w:unhideWhenUsed/>
    <w:rsid w:val="00234DCD"/>
    <w:rPr>
      <w:color w:val="0563C1"/>
      <w:u w:val="single"/>
    </w:rPr>
  </w:style>
  <w:style w:type="paragraph" w:styleId="NormalWeb">
    <w:name w:val="Normal (Web)"/>
    <w:basedOn w:val="Normal"/>
    <w:uiPriority w:val="99"/>
    <w:unhideWhenUsed/>
    <w:rsid w:val="00414DB6"/>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414DB6"/>
    <w:pPr>
      <w:autoSpaceDE w:val="0"/>
      <w:autoSpaceDN w:val="0"/>
      <w:adjustRightInd w:val="0"/>
    </w:pPr>
    <w:rPr>
      <w:rFonts w:ascii="Minion Pro" w:hAnsi="Minion Pro" w:cs="Minion Pro"/>
      <w:color w:val="000000"/>
      <w:sz w:val="24"/>
      <w:szCs w:val="24"/>
    </w:rPr>
  </w:style>
  <w:style w:type="paragraph" w:customStyle="1" w:styleId="MediumGrid2-Accent11">
    <w:name w:val="Medium Grid 2 - Accent 11"/>
    <w:uiPriority w:val="1"/>
    <w:qFormat/>
    <w:rsid w:val="00414DB6"/>
    <w:rPr>
      <w:rFonts w:eastAsia="Times New Roman"/>
      <w:sz w:val="22"/>
      <w:szCs w:val="22"/>
    </w:rPr>
  </w:style>
  <w:style w:type="character" w:styleId="FollowedHyperlink">
    <w:name w:val="FollowedHyperlink"/>
    <w:uiPriority w:val="99"/>
    <w:semiHidden/>
    <w:unhideWhenUsed/>
    <w:rsid w:val="002468BD"/>
    <w:rPr>
      <w:color w:val="800080"/>
      <w:u w:val="single"/>
    </w:rPr>
  </w:style>
  <w:style w:type="paragraph" w:styleId="Header">
    <w:name w:val="header"/>
    <w:basedOn w:val="Normal"/>
    <w:link w:val="HeaderChar"/>
    <w:uiPriority w:val="99"/>
    <w:unhideWhenUsed/>
    <w:rsid w:val="0077622F"/>
    <w:pPr>
      <w:tabs>
        <w:tab w:val="center" w:pos="4680"/>
        <w:tab w:val="right" w:pos="9360"/>
      </w:tabs>
    </w:pPr>
  </w:style>
  <w:style w:type="character" w:customStyle="1" w:styleId="HeaderChar">
    <w:name w:val="Header Char"/>
    <w:link w:val="Header"/>
    <w:uiPriority w:val="99"/>
    <w:rsid w:val="0077622F"/>
    <w:rPr>
      <w:sz w:val="22"/>
      <w:szCs w:val="22"/>
    </w:rPr>
  </w:style>
  <w:style w:type="paragraph" w:styleId="Footer">
    <w:name w:val="footer"/>
    <w:basedOn w:val="Normal"/>
    <w:link w:val="FooterChar"/>
    <w:uiPriority w:val="99"/>
    <w:unhideWhenUsed/>
    <w:rsid w:val="0077622F"/>
    <w:pPr>
      <w:tabs>
        <w:tab w:val="center" w:pos="4680"/>
        <w:tab w:val="right" w:pos="9360"/>
      </w:tabs>
    </w:pPr>
  </w:style>
  <w:style w:type="character" w:customStyle="1" w:styleId="FooterChar">
    <w:name w:val="Footer Char"/>
    <w:link w:val="Footer"/>
    <w:uiPriority w:val="99"/>
    <w:rsid w:val="0077622F"/>
    <w:rPr>
      <w:sz w:val="22"/>
      <w:szCs w:val="22"/>
    </w:rPr>
  </w:style>
  <w:style w:type="paragraph" w:customStyle="1" w:styleId="LightGrid-Accent31">
    <w:name w:val="Light Grid - Accent 31"/>
    <w:basedOn w:val="Normal"/>
    <w:uiPriority w:val="34"/>
    <w:qFormat/>
    <w:rsid w:val="008E04A0"/>
    <w:pPr>
      <w:ind w:left="720"/>
    </w:pPr>
  </w:style>
  <w:style w:type="character" w:styleId="UnresolvedMention">
    <w:name w:val="Unresolved Mention"/>
    <w:uiPriority w:val="50"/>
    <w:rsid w:val="0016143F"/>
    <w:rPr>
      <w:color w:val="605E5C"/>
      <w:shd w:val="clear" w:color="auto" w:fill="E1DFDD"/>
    </w:rPr>
  </w:style>
  <w:style w:type="paragraph" w:styleId="ListParagraph">
    <w:name w:val="List Paragraph"/>
    <w:basedOn w:val="Normal"/>
    <w:uiPriority w:val="99"/>
    <w:qFormat/>
    <w:rsid w:val="00E47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05143">
      <w:bodyDiv w:val="1"/>
      <w:marLeft w:val="0"/>
      <w:marRight w:val="0"/>
      <w:marTop w:val="0"/>
      <w:marBottom w:val="0"/>
      <w:divBdr>
        <w:top w:val="none" w:sz="0" w:space="0" w:color="auto"/>
        <w:left w:val="none" w:sz="0" w:space="0" w:color="auto"/>
        <w:bottom w:val="none" w:sz="0" w:space="0" w:color="auto"/>
        <w:right w:val="none" w:sz="0" w:space="0" w:color="auto"/>
      </w:divBdr>
      <w:divsChild>
        <w:div w:id="44528557">
          <w:marLeft w:val="0"/>
          <w:marRight w:val="0"/>
          <w:marTop w:val="0"/>
          <w:marBottom w:val="0"/>
          <w:divBdr>
            <w:top w:val="none" w:sz="0" w:space="0" w:color="auto"/>
            <w:left w:val="none" w:sz="0" w:space="0" w:color="auto"/>
            <w:bottom w:val="none" w:sz="0" w:space="0" w:color="auto"/>
            <w:right w:val="none" w:sz="0" w:space="0" w:color="auto"/>
          </w:divBdr>
        </w:div>
        <w:div w:id="140468319">
          <w:marLeft w:val="0"/>
          <w:marRight w:val="0"/>
          <w:marTop w:val="0"/>
          <w:marBottom w:val="0"/>
          <w:divBdr>
            <w:top w:val="none" w:sz="0" w:space="0" w:color="auto"/>
            <w:left w:val="none" w:sz="0" w:space="0" w:color="auto"/>
            <w:bottom w:val="none" w:sz="0" w:space="0" w:color="auto"/>
            <w:right w:val="none" w:sz="0" w:space="0" w:color="auto"/>
          </w:divBdr>
        </w:div>
        <w:div w:id="188572818">
          <w:marLeft w:val="0"/>
          <w:marRight w:val="0"/>
          <w:marTop w:val="0"/>
          <w:marBottom w:val="0"/>
          <w:divBdr>
            <w:top w:val="none" w:sz="0" w:space="0" w:color="auto"/>
            <w:left w:val="none" w:sz="0" w:space="0" w:color="auto"/>
            <w:bottom w:val="none" w:sz="0" w:space="0" w:color="auto"/>
            <w:right w:val="none" w:sz="0" w:space="0" w:color="auto"/>
          </w:divBdr>
        </w:div>
        <w:div w:id="223024483">
          <w:marLeft w:val="0"/>
          <w:marRight w:val="0"/>
          <w:marTop w:val="0"/>
          <w:marBottom w:val="0"/>
          <w:divBdr>
            <w:top w:val="none" w:sz="0" w:space="0" w:color="auto"/>
            <w:left w:val="none" w:sz="0" w:space="0" w:color="auto"/>
            <w:bottom w:val="none" w:sz="0" w:space="0" w:color="auto"/>
            <w:right w:val="none" w:sz="0" w:space="0" w:color="auto"/>
          </w:divBdr>
        </w:div>
        <w:div w:id="351616704">
          <w:marLeft w:val="0"/>
          <w:marRight w:val="0"/>
          <w:marTop w:val="0"/>
          <w:marBottom w:val="0"/>
          <w:divBdr>
            <w:top w:val="none" w:sz="0" w:space="0" w:color="auto"/>
            <w:left w:val="none" w:sz="0" w:space="0" w:color="auto"/>
            <w:bottom w:val="none" w:sz="0" w:space="0" w:color="auto"/>
            <w:right w:val="none" w:sz="0" w:space="0" w:color="auto"/>
          </w:divBdr>
        </w:div>
        <w:div w:id="383990606">
          <w:marLeft w:val="0"/>
          <w:marRight w:val="0"/>
          <w:marTop w:val="0"/>
          <w:marBottom w:val="0"/>
          <w:divBdr>
            <w:top w:val="none" w:sz="0" w:space="0" w:color="auto"/>
            <w:left w:val="none" w:sz="0" w:space="0" w:color="auto"/>
            <w:bottom w:val="none" w:sz="0" w:space="0" w:color="auto"/>
            <w:right w:val="none" w:sz="0" w:space="0" w:color="auto"/>
          </w:divBdr>
        </w:div>
        <w:div w:id="384179131">
          <w:marLeft w:val="0"/>
          <w:marRight w:val="0"/>
          <w:marTop w:val="0"/>
          <w:marBottom w:val="0"/>
          <w:divBdr>
            <w:top w:val="none" w:sz="0" w:space="0" w:color="auto"/>
            <w:left w:val="none" w:sz="0" w:space="0" w:color="auto"/>
            <w:bottom w:val="none" w:sz="0" w:space="0" w:color="auto"/>
            <w:right w:val="none" w:sz="0" w:space="0" w:color="auto"/>
          </w:divBdr>
        </w:div>
        <w:div w:id="481628810">
          <w:marLeft w:val="0"/>
          <w:marRight w:val="0"/>
          <w:marTop w:val="0"/>
          <w:marBottom w:val="0"/>
          <w:divBdr>
            <w:top w:val="none" w:sz="0" w:space="0" w:color="auto"/>
            <w:left w:val="none" w:sz="0" w:space="0" w:color="auto"/>
            <w:bottom w:val="none" w:sz="0" w:space="0" w:color="auto"/>
            <w:right w:val="none" w:sz="0" w:space="0" w:color="auto"/>
          </w:divBdr>
        </w:div>
        <w:div w:id="489448573">
          <w:marLeft w:val="0"/>
          <w:marRight w:val="0"/>
          <w:marTop w:val="0"/>
          <w:marBottom w:val="0"/>
          <w:divBdr>
            <w:top w:val="none" w:sz="0" w:space="0" w:color="auto"/>
            <w:left w:val="none" w:sz="0" w:space="0" w:color="auto"/>
            <w:bottom w:val="none" w:sz="0" w:space="0" w:color="auto"/>
            <w:right w:val="none" w:sz="0" w:space="0" w:color="auto"/>
          </w:divBdr>
        </w:div>
        <w:div w:id="552277520">
          <w:marLeft w:val="0"/>
          <w:marRight w:val="0"/>
          <w:marTop w:val="0"/>
          <w:marBottom w:val="0"/>
          <w:divBdr>
            <w:top w:val="none" w:sz="0" w:space="0" w:color="auto"/>
            <w:left w:val="none" w:sz="0" w:space="0" w:color="auto"/>
            <w:bottom w:val="none" w:sz="0" w:space="0" w:color="auto"/>
            <w:right w:val="none" w:sz="0" w:space="0" w:color="auto"/>
          </w:divBdr>
        </w:div>
        <w:div w:id="822507235">
          <w:marLeft w:val="0"/>
          <w:marRight w:val="0"/>
          <w:marTop w:val="0"/>
          <w:marBottom w:val="0"/>
          <w:divBdr>
            <w:top w:val="none" w:sz="0" w:space="0" w:color="auto"/>
            <w:left w:val="none" w:sz="0" w:space="0" w:color="auto"/>
            <w:bottom w:val="none" w:sz="0" w:space="0" w:color="auto"/>
            <w:right w:val="none" w:sz="0" w:space="0" w:color="auto"/>
          </w:divBdr>
        </w:div>
        <w:div w:id="843007478">
          <w:marLeft w:val="0"/>
          <w:marRight w:val="0"/>
          <w:marTop w:val="0"/>
          <w:marBottom w:val="0"/>
          <w:divBdr>
            <w:top w:val="none" w:sz="0" w:space="0" w:color="auto"/>
            <w:left w:val="none" w:sz="0" w:space="0" w:color="auto"/>
            <w:bottom w:val="none" w:sz="0" w:space="0" w:color="auto"/>
            <w:right w:val="none" w:sz="0" w:space="0" w:color="auto"/>
          </w:divBdr>
        </w:div>
        <w:div w:id="969626543">
          <w:marLeft w:val="0"/>
          <w:marRight w:val="0"/>
          <w:marTop w:val="0"/>
          <w:marBottom w:val="0"/>
          <w:divBdr>
            <w:top w:val="none" w:sz="0" w:space="0" w:color="auto"/>
            <w:left w:val="none" w:sz="0" w:space="0" w:color="auto"/>
            <w:bottom w:val="none" w:sz="0" w:space="0" w:color="auto"/>
            <w:right w:val="none" w:sz="0" w:space="0" w:color="auto"/>
          </w:divBdr>
        </w:div>
        <w:div w:id="1031958645">
          <w:marLeft w:val="0"/>
          <w:marRight w:val="0"/>
          <w:marTop w:val="0"/>
          <w:marBottom w:val="0"/>
          <w:divBdr>
            <w:top w:val="none" w:sz="0" w:space="0" w:color="auto"/>
            <w:left w:val="none" w:sz="0" w:space="0" w:color="auto"/>
            <w:bottom w:val="none" w:sz="0" w:space="0" w:color="auto"/>
            <w:right w:val="none" w:sz="0" w:space="0" w:color="auto"/>
          </w:divBdr>
        </w:div>
        <w:div w:id="1095637556">
          <w:marLeft w:val="0"/>
          <w:marRight w:val="0"/>
          <w:marTop w:val="0"/>
          <w:marBottom w:val="0"/>
          <w:divBdr>
            <w:top w:val="none" w:sz="0" w:space="0" w:color="auto"/>
            <w:left w:val="none" w:sz="0" w:space="0" w:color="auto"/>
            <w:bottom w:val="none" w:sz="0" w:space="0" w:color="auto"/>
            <w:right w:val="none" w:sz="0" w:space="0" w:color="auto"/>
          </w:divBdr>
        </w:div>
        <w:div w:id="1155025274">
          <w:marLeft w:val="0"/>
          <w:marRight w:val="0"/>
          <w:marTop w:val="0"/>
          <w:marBottom w:val="0"/>
          <w:divBdr>
            <w:top w:val="none" w:sz="0" w:space="0" w:color="auto"/>
            <w:left w:val="none" w:sz="0" w:space="0" w:color="auto"/>
            <w:bottom w:val="none" w:sz="0" w:space="0" w:color="auto"/>
            <w:right w:val="none" w:sz="0" w:space="0" w:color="auto"/>
          </w:divBdr>
        </w:div>
        <w:div w:id="1214078314">
          <w:marLeft w:val="0"/>
          <w:marRight w:val="0"/>
          <w:marTop w:val="0"/>
          <w:marBottom w:val="0"/>
          <w:divBdr>
            <w:top w:val="none" w:sz="0" w:space="0" w:color="auto"/>
            <w:left w:val="none" w:sz="0" w:space="0" w:color="auto"/>
            <w:bottom w:val="none" w:sz="0" w:space="0" w:color="auto"/>
            <w:right w:val="none" w:sz="0" w:space="0" w:color="auto"/>
          </w:divBdr>
        </w:div>
        <w:div w:id="1338537772">
          <w:marLeft w:val="0"/>
          <w:marRight w:val="0"/>
          <w:marTop w:val="0"/>
          <w:marBottom w:val="0"/>
          <w:divBdr>
            <w:top w:val="none" w:sz="0" w:space="0" w:color="auto"/>
            <w:left w:val="none" w:sz="0" w:space="0" w:color="auto"/>
            <w:bottom w:val="none" w:sz="0" w:space="0" w:color="auto"/>
            <w:right w:val="none" w:sz="0" w:space="0" w:color="auto"/>
          </w:divBdr>
        </w:div>
        <w:div w:id="1443068000">
          <w:marLeft w:val="0"/>
          <w:marRight w:val="0"/>
          <w:marTop w:val="0"/>
          <w:marBottom w:val="0"/>
          <w:divBdr>
            <w:top w:val="none" w:sz="0" w:space="0" w:color="auto"/>
            <w:left w:val="none" w:sz="0" w:space="0" w:color="auto"/>
            <w:bottom w:val="none" w:sz="0" w:space="0" w:color="auto"/>
            <w:right w:val="none" w:sz="0" w:space="0" w:color="auto"/>
          </w:divBdr>
        </w:div>
        <w:div w:id="1472557923">
          <w:marLeft w:val="0"/>
          <w:marRight w:val="0"/>
          <w:marTop w:val="0"/>
          <w:marBottom w:val="0"/>
          <w:divBdr>
            <w:top w:val="none" w:sz="0" w:space="0" w:color="auto"/>
            <w:left w:val="none" w:sz="0" w:space="0" w:color="auto"/>
            <w:bottom w:val="none" w:sz="0" w:space="0" w:color="auto"/>
            <w:right w:val="none" w:sz="0" w:space="0" w:color="auto"/>
          </w:divBdr>
        </w:div>
        <w:div w:id="1533686293">
          <w:marLeft w:val="0"/>
          <w:marRight w:val="0"/>
          <w:marTop w:val="0"/>
          <w:marBottom w:val="0"/>
          <w:divBdr>
            <w:top w:val="none" w:sz="0" w:space="0" w:color="auto"/>
            <w:left w:val="none" w:sz="0" w:space="0" w:color="auto"/>
            <w:bottom w:val="none" w:sz="0" w:space="0" w:color="auto"/>
            <w:right w:val="none" w:sz="0" w:space="0" w:color="auto"/>
          </w:divBdr>
        </w:div>
        <w:div w:id="1587618767">
          <w:marLeft w:val="0"/>
          <w:marRight w:val="0"/>
          <w:marTop w:val="0"/>
          <w:marBottom w:val="0"/>
          <w:divBdr>
            <w:top w:val="none" w:sz="0" w:space="0" w:color="auto"/>
            <w:left w:val="none" w:sz="0" w:space="0" w:color="auto"/>
            <w:bottom w:val="none" w:sz="0" w:space="0" w:color="auto"/>
            <w:right w:val="none" w:sz="0" w:space="0" w:color="auto"/>
          </w:divBdr>
        </w:div>
        <w:div w:id="1606767602">
          <w:marLeft w:val="0"/>
          <w:marRight w:val="0"/>
          <w:marTop w:val="0"/>
          <w:marBottom w:val="0"/>
          <w:divBdr>
            <w:top w:val="none" w:sz="0" w:space="0" w:color="auto"/>
            <w:left w:val="none" w:sz="0" w:space="0" w:color="auto"/>
            <w:bottom w:val="none" w:sz="0" w:space="0" w:color="auto"/>
            <w:right w:val="none" w:sz="0" w:space="0" w:color="auto"/>
          </w:divBdr>
        </w:div>
        <w:div w:id="1683698714">
          <w:marLeft w:val="0"/>
          <w:marRight w:val="0"/>
          <w:marTop w:val="0"/>
          <w:marBottom w:val="0"/>
          <w:divBdr>
            <w:top w:val="none" w:sz="0" w:space="0" w:color="auto"/>
            <w:left w:val="none" w:sz="0" w:space="0" w:color="auto"/>
            <w:bottom w:val="none" w:sz="0" w:space="0" w:color="auto"/>
            <w:right w:val="none" w:sz="0" w:space="0" w:color="auto"/>
          </w:divBdr>
        </w:div>
        <w:div w:id="1691685535">
          <w:marLeft w:val="0"/>
          <w:marRight w:val="0"/>
          <w:marTop w:val="0"/>
          <w:marBottom w:val="0"/>
          <w:divBdr>
            <w:top w:val="none" w:sz="0" w:space="0" w:color="auto"/>
            <w:left w:val="none" w:sz="0" w:space="0" w:color="auto"/>
            <w:bottom w:val="none" w:sz="0" w:space="0" w:color="auto"/>
            <w:right w:val="none" w:sz="0" w:space="0" w:color="auto"/>
          </w:divBdr>
        </w:div>
        <w:div w:id="1727409939">
          <w:marLeft w:val="0"/>
          <w:marRight w:val="0"/>
          <w:marTop w:val="0"/>
          <w:marBottom w:val="0"/>
          <w:divBdr>
            <w:top w:val="none" w:sz="0" w:space="0" w:color="auto"/>
            <w:left w:val="none" w:sz="0" w:space="0" w:color="auto"/>
            <w:bottom w:val="none" w:sz="0" w:space="0" w:color="auto"/>
            <w:right w:val="none" w:sz="0" w:space="0" w:color="auto"/>
          </w:divBdr>
        </w:div>
        <w:div w:id="1745491435">
          <w:marLeft w:val="0"/>
          <w:marRight w:val="0"/>
          <w:marTop w:val="0"/>
          <w:marBottom w:val="0"/>
          <w:divBdr>
            <w:top w:val="none" w:sz="0" w:space="0" w:color="auto"/>
            <w:left w:val="none" w:sz="0" w:space="0" w:color="auto"/>
            <w:bottom w:val="none" w:sz="0" w:space="0" w:color="auto"/>
            <w:right w:val="none" w:sz="0" w:space="0" w:color="auto"/>
          </w:divBdr>
        </w:div>
        <w:div w:id="1748571846">
          <w:marLeft w:val="0"/>
          <w:marRight w:val="0"/>
          <w:marTop w:val="0"/>
          <w:marBottom w:val="0"/>
          <w:divBdr>
            <w:top w:val="none" w:sz="0" w:space="0" w:color="auto"/>
            <w:left w:val="none" w:sz="0" w:space="0" w:color="auto"/>
            <w:bottom w:val="none" w:sz="0" w:space="0" w:color="auto"/>
            <w:right w:val="none" w:sz="0" w:space="0" w:color="auto"/>
          </w:divBdr>
        </w:div>
        <w:div w:id="1826817882">
          <w:marLeft w:val="0"/>
          <w:marRight w:val="0"/>
          <w:marTop w:val="0"/>
          <w:marBottom w:val="0"/>
          <w:divBdr>
            <w:top w:val="none" w:sz="0" w:space="0" w:color="auto"/>
            <w:left w:val="none" w:sz="0" w:space="0" w:color="auto"/>
            <w:bottom w:val="none" w:sz="0" w:space="0" w:color="auto"/>
            <w:right w:val="none" w:sz="0" w:space="0" w:color="auto"/>
          </w:divBdr>
        </w:div>
        <w:div w:id="1914116514">
          <w:marLeft w:val="0"/>
          <w:marRight w:val="0"/>
          <w:marTop w:val="0"/>
          <w:marBottom w:val="0"/>
          <w:divBdr>
            <w:top w:val="none" w:sz="0" w:space="0" w:color="auto"/>
            <w:left w:val="none" w:sz="0" w:space="0" w:color="auto"/>
            <w:bottom w:val="none" w:sz="0" w:space="0" w:color="auto"/>
            <w:right w:val="none" w:sz="0" w:space="0" w:color="auto"/>
          </w:divBdr>
        </w:div>
        <w:div w:id="2042779487">
          <w:marLeft w:val="0"/>
          <w:marRight w:val="0"/>
          <w:marTop w:val="0"/>
          <w:marBottom w:val="0"/>
          <w:divBdr>
            <w:top w:val="none" w:sz="0" w:space="0" w:color="auto"/>
            <w:left w:val="none" w:sz="0" w:space="0" w:color="auto"/>
            <w:bottom w:val="none" w:sz="0" w:space="0" w:color="auto"/>
            <w:right w:val="none" w:sz="0" w:space="0" w:color="auto"/>
          </w:divBdr>
        </w:div>
        <w:div w:id="2110463245">
          <w:marLeft w:val="0"/>
          <w:marRight w:val="0"/>
          <w:marTop w:val="0"/>
          <w:marBottom w:val="0"/>
          <w:divBdr>
            <w:top w:val="none" w:sz="0" w:space="0" w:color="auto"/>
            <w:left w:val="none" w:sz="0" w:space="0" w:color="auto"/>
            <w:bottom w:val="none" w:sz="0" w:space="0" w:color="auto"/>
            <w:right w:val="none" w:sz="0" w:space="0" w:color="auto"/>
          </w:divBdr>
        </w:div>
        <w:div w:id="2117826712">
          <w:marLeft w:val="0"/>
          <w:marRight w:val="0"/>
          <w:marTop w:val="0"/>
          <w:marBottom w:val="0"/>
          <w:divBdr>
            <w:top w:val="none" w:sz="0" w:space="0" w:color="auto"/>
            <w:left w:val="none" w:sz="0" w:space="0" w:color="auto"/>
            <w:bottom w:val="none" w:sz="0" w:space="0" w:color="auto"/>
            <w:right w:val="none" w:sz="0" w:space="0" w:color="auto"/>
          </w:divBdr>
        </w:div>
      </w:divsChild>
    </w:div>
    <w:div w:id="1549873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thedoornow.com" TargetMode="External"/><Relationship Id="rId18" Type="http://schemas.openxmlformats.org/officeDocument/2006/relationships/hyperlink" Target="mailto:ahunter@inthedoornow.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acyharvest.org" TargetMode="External"/><Relationship Id="rId17" Type="http://schemas.openxmlformats.org/officeDocument/2006/relationships/hyperlink" Target="https://www.score.org" TargetMode="External"/><Relationship Id="rId2" Type="http://schemas.openxmlformats.org/officeDocument/2006/relationships/numbering" Target="numbering.xml"/><Relationship Id="rId16" Type="http://schemas.openxmlformats.org/officeDocument/2006/relationships/hyperlink" Target="https://www.sba.gov/business-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hedoornow.com" TargetMode="External"/><Relationship Id="rId5" Type="http://schemas.openxmlformats.org/officeDocument/2006/relationships/webSettings" Target="webSettings.xml"/><Relationship Id="rId15" Type="http://schemas.openxmlformats.org/officeDocument/2006/relationships/hyperlink" Target="mailto:ahunter@inthedoornow.com"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acyharv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639A-77D4-487B-A4C9-AEFE59CF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10402</CharactersWithSpaces>
  <SharedDoc>false</SharedDoc>
  <HLinks>
    <vt:vector size="18" baseType="variant">
      <vt:variant>
        <vt:i4>2359346</vt:i4>
      </vt:variant>
      <vt:variant>
        <vt:i4>6</vt:i4>
      </vt:variant>
      <vt:variant>
        <vt:i4>0</vt:i4>
      </vt:variant>
      <vt:variant>
        <vt:i4>5</vt:i4>
      </vt:variant>
      <vt:variant>
        <vt:lpwstr>http://arabiaalliance.org/educate/preservation/volunteers-dig-up-some-history-at-   lyon-farm/</vt:lpwstr>
      </vt:variant>
      <vt:variant>
        <vt:lpwstr/>
      </vt:variant>
      <vt:variant>
        <vt:i4>2752561</vt:i4>
      </vt:variant>
      <vt:variant>
        <vt:i4>3</vt:i4>
      </vt:variant>
      <vt:variant>
        <vt:i4>0</vt:i4>
      </vt:variant>
      <vt:variant>
        <vt:i4>5</vt:i4>
      </vt:variant>
      <vt:variant>
        <vt:lpwstr>https://www.score.org/</vt:lpwstr>
      </vt:variant>
      <vt:variant>
        <vt:lpwstr/>
      </vt:variant>
      <vt:variant>
        <vt:i4>2424947</vt:i4>
      </vt:variant>
      <vt:variant>
        <vt:i4>0</vt:i4>
      </vt:variant>
      <vt:variant>
        <vt:i4>0</vt:i4>
      </vt:variant>
      <vt:variant>
        <vt:i4>5</vt:i4>
      </vt:variant>
      <vt:variant>
        <vt:lpwstr>https://www.sba.gov/business-guide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Lasonya Smith</dc:creator>
  <cp:keywords/>
  <cp:lastModifiedBy>Ashley Becker</cp:lastModifiedBy>
  <cp:revision>3</cp:revision>
  <cp:lastPrinted>2022-02-15T15:56:00Z</cp:lastPrinted>
  <dcterms:created xsi:type="dcterms:W3CDTF">2022-03-02T16:44:00Z</dcterms:created>
  <dcterms:modified xsi:type="dcterms:W3CDTF">2022-03-02T16:46:00Z</dcterms:modified>
</cp:coreProperties>
</file>